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D5" w:rsidRDefault="009663D5">
      <w:pPr>
        <w:pStyle w:val="ConsPlusTitlePage"/>
      </w:pPr>
      <w:r>
        <w:br/>
      </w:r>
    </w:p>
    <w:p w:rsidR="009663D5" w:rsidRDefault="009663D5">
      <w:pPr>
        <w:pStyle w:val="ConsPlusNormal"/>
        <w:jc w:val="both"/>
        <w:outlineLvl w:val="0"/>
      </w:pPr>
    </w:p>
    <w:p w:rsidR="009663D5" w:rsidRPr="0003667D" w:rsidRDefault="009663D5">
      <w:pPr>
        <w:pStyle w:val="ConsPlusNormal"/>
        <w:outlineLvl w:val="0"/>
        <w:rPr>
          <w:rFonts w:ascii="Times New Roman" w:hAnsi="Times New Roman" w:cs="Times New Roman"/>
          <w:sz w:val="24"/>
          <w:szCs w:val="24"/>
        </w:rPr>
      </w:pPr>
      <w:r w:rsidRPr="0003667D">
        <w:rPr>
          <w:rFonts w:ascii="Times New Roman" w:hAnsi="Times New Roman" w:cs="Times New Roman"/>
          <w:sz w:val="24"/>
          <w:szCs w:val="24"/>
        </w:rPr>
        <w:t>Зарегистрировано в Минюсте России 29 октября 2021 г. N 65636</w:t>
      </w:r>
    </w:p>
    <w:p w:rsidR="009663D5" w:rsidRPr="0003667D" w:rsidRDefault="009663D5">
      <w:pPr>
        <w:pStyle w:val="ConsPlusNormal"/>
        <w:pBdr>
          <w:bottom w:val="single" w:sz="6" w:space="0" w:color="auto"/>
        </w:pBdr>
        <w:spacing w:before="100" w:after="100"/>
        <w:jc w:val="both"/>
        <w:rPr>
          <w:rFonts w:ascii="Times New Roman" w:hAnsi="Times New Roman" w:cs="Times New Roman"/>
          <w:sz w:val="24"/>
          <w:szCs w:val="24"/>
        </w:rPr>
      </w:pPr>
    </w:p>
    <w:p w:rsidR="009663D5" w:rsidRPr="0003667D" w:rsidRDefault="009663D5">
      <w:pPr>
        <w:pStyle w:val="ConsPlusNormal"/>
        <w:rPr>
          <w:rFonts w:ascii="Times New Roman" w:hAnsi="Times New Roman" w:cs="Times New Roman"/>
          <w:sz w:val="24"/>
          <w:szCs w:val="24"/>
        </w:rPr>
      </w:pP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МИНИСТЕРСТВО СЕЛЬСКОГО ХОЗЯЙСТВА РОССИЙСКОЙ ФЕДЕРАЦИИ</w:t>
      </w:r>
    </w:p>
    <w:p w:rsidR="009663D5" w:rsidRPr="0003667D" w:rsidRDefault="009663D5">
      <w:pPr>
        <w:pStyle w:val="ConsPlusTitle"/>
        <w:jc w:val="center"/>
        <w:rPr>
          <w:rFonts w:ascii="Times New Roman" w:hAnsi="Times New Roman" w:cs="Times New Roman"/>
          <w:sz w:val="24"/>
          <w:szCs w:val="24"/>
        </w:rPr>
      </w:pP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ПРИКАЗ</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от 24 сентября 2021 г. N 656</w:t>
      </w:r>
    </w:p>
    <w:p w:rsidR="009663D5" w:rsidRPr="0003667D" w:rsidRDefault="009663D5">
      <w:pPr>
        <w:pStyle w:val="ConsPlusTitle"/>
        <w:jc w:val="center"/>
        <w:rPr>
          <w:rFonts w:ascii="Times New Roman" w:hAnsi="Times New Roman" w:cs="Times New Roman"/>
          <w:sz w:val="24"/>
          <w:szCs w:val="24"/>
        </w:rPr>
      </w:pP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ОБ УТВЕРЖДЕНИИ ВЕТЕРИНАРНЫХ ПРАВИЛ</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ОСУЩЕСТВЛЕНИЯ ПРОФИЛАКТИЧЕСКИХ, ДИАГНОСТИЧЕСКИХ,</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ОГРАНИЧИТЕЛЬНЫХ И ИНЫХ МЕРОПРИЯТИЙ, УСТАНОВЛЕНИЯ И ОТМЕНЫ</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КАРАНТИНА И ИНЫХ ОГРАНИЧЕНИЙ, НАПРАВЛЕННЫХ НА ПРЕДОТВРАЩЕНИЕ</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РАСПРОСТРАНЕНИЯ И ЛИКВИДАЦИЮ ОЧАГОВ СЛУЧНОЙ</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БОЛЕЗНИ ЛОШАДЕЙ (ТРИПАНОСОМОЗА)</w:t>
      </w: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В соответствии со </w:t>
      </w:r>
      <w:hyperlink r:id="rId4">
        <w:r w:rsidRPr="0003667D">
          <w:rPr>
            <w:rFonts w:ascii="Times New Roman" w:hAnsi="Times New Roman" w:cs="Times New Roman"/>
            <w:color w:val="0000FF"/>
            <w:sz w:val="24"/>
            <w:szCs w:val="24"/>
          </w:rPr>
          <w:t>статьей 2.2</w:t>
        </w:r>
      </w:hyperlink>
      <w:r w:rsidRPr="0003667D">
        <w:rPr>
          <w:rFonts w:ascii="Times New Roman" w:hAnsi="Times New Roman" w:cs="Times New Roman"/>
          <w:sz w:val="24"/>
          <w:szCs w:val="24"/>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5">
        <w:r w:rsidRPr="0003667D">
          <w:rPr>
            <w:rFonts w:ascii="Times New Roman" w:hAnsi="Times New Roman" w:cs="Times New Roman"/>
            <w:color w:val="0000FF"/>
            <w:sz w:val="24"/>
            <w:szCs w:val="24"/>
          </w:rPr>
          <w:t>подпунктом 5.2.9 пункта 5</w:t>
        </w:r>
      </w:hyperlink>
      <w:r w:rsidRPr="0003667D">
        <w:rPr>
          <w:rFonts w:ascii="Times New Roman" w:hAnsi="Times New Roman" w:cs="Times New Roman"/>
          <w:sz w:val="24"/>
          <w:szCs w:val="24"/>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1. Утвердить прилагаемые Ветеринарные </w:t>
      </w:r>
      <w:hyperlink w:anchor="P32">
        <w:r w:rsidRPr="0003667D">
          <w:rPr>
            <w:rFonts w:ascii="Times New Roman" w:hAnsi="Times New Roman" w:cs="Times New Roman"/>
            <w:color w:val="0000FF"/>
            <w:sz w:val="24"/>
            <w:szCs w:val="24"/>
          </w:rPr>
          <w:t>правила</w:t>
        </w:r>
      </w:hyperlink>
      <w:r w:rsidRPr="0003667D">
        <w:rPr>
          <w:rFonts w:ascii="Times New Roman" w:hAnsi="Times New Roman" w:cs="Times New Roman"/>
          <w:sz w:val="24"/>
          <w:szCs w:val="24"/>
        </w:rP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2. Признать утратившим силу </w:t>
      </w:r>
      <w:hyperlink r:id="rId6">
        <w:r w:rsidRPr="0003667D">
          <w:rPr>
            <w:rFonts w:ascii="Times New Roman" w:hAnsi="Times New Roman" w:cs="Times New Roman"/>
            <w:color w:val="0000FF"/>
            <w:sz w:val="24"/>
            <w:szCs w:val="24"/>
          </w:rPr>
          <w:t>приказ</w:t>
        </w:r>
      </w:hyperlink>
      <w:r w:rsidRPr="0003667D">
        <w:rPr>
          <w:rFonts w:ascii="Times New Roman" w:hAnsi="Times New Roman" w:cs="Times New Roman"/>
          <w:sz w:val="24"/>
          <w:szCs w:val="24"/>
        </w:rPr>
        <w:t xml:space="preserve"> Минсельхоза России от 25 июля 2019 г. N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(зарегистрирован Минюстом России 20 августа 2019 г., регистрационный N 55676).</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3. Настоящий приказ вступает в силу с 1 марта 2022 г. и действует до 1 марта 2028 г.</w:t>
      </w:r>
    </w:p>
    <w:p w:rsidR="009663D5" w:rsidRPr="0003667D" w:rsidRDefault="009663D5">
      <w:pPr>
        <w:pStyle w:val="ConsPlusNormal"/>
        <w:ind w:firstLine="540"/>
        <w:jc w:val="both"/>
        <w:rPr>
          <w:rFonts w:ascii="Times New Roman" w:hAnsi="Times New Roman" w:cs="Times New Roman"/>
          <w:sz w:val="24"/>
          <w:szCs w:val="24"/>
        </w:rPr>
      </w:pPr>
    </w:p>
    <w:p w:rsidR="0003667D" w:rsidRDefault="0003667D" w:rsidP="0003667D">
      <w:pPr>
        <w:pStyle w:val="ConsPlusNormal"/>
        <w:jc w:val="right"/>
        <w:rPr>
          <w:rFonts w:ascii="Times New Roman" w:hAnsi="Times New Roman" w:cs="Times New Roman"/>
          <w:sz w:val="24"/>
          <w:szCs w:val="24"/>
        </w:rPr>
      </w:pPr>
    </w:p>
    <w:p w:rsidR="0003667D" w:rsidRDefault="0003667D" w:rsidP="0003667D">
      <w:pPr>
        <w:pStyle w:val="ConsPlusNormal"/>
        <w:jc w:val="right"/>
        <w:rPr>
          <w:rFonts w:ascii="Times New Roman" w:hAnsi="Times New Roman" w:cs="Times New Roman"/>
          <w:sz w:val="24"/>
          <w:szCs w:val="24"/>
        </w:rPr>
      </w:pPr>
    </w:p>
    <w:p w:rsidR="0003667D" w:rsidRDefault="0003667D" w:rsidP="0003667D">
      <w:pPr>
        <w:pStyle w:val="ConsPlusNormal"/>
        <w:jc w:val="right"/>
        <w:rPr>
          <w:rFonts w:ascii="Times New Roman" w:hAnsi="Times New Roman" w:cs="Times New Roman"/>
          <w:sz w:val="24"/>
          <w:szCs w:val="24"/>
        </w:rPr>
      </w:pPr>
    </w:p>
    <w:p w:rsidR="0003667D" w:rsidRDefault="0003667D" w:rsidP="0003667D">
      <w:pPr>
        <w:pStyle w:val="ConsPlusNormal"/>
        <w:jc w:val="right"/>
        <w:rPr>
          <w:rFonts w:ascii="Times New Roman" w:hAnsi="Times New Roman" w:cs="Times New Roman"/>
          <w:sz w:val="24"/>
          <w:szCs w:val="24"/>
        </w:rPr>
      </w:pPr>
    </w:p>
    <w:p w:rsidR="009663D5" w:rsidRPr="0003667D" w:rsidRDefault="009663D5" w:rsidP="0003667D">
      <w:pPr>
        <w:pStyle w:val="ConsPlusNormal"/>
        <w:jc w:val="right"/>
        <w:rPr>
          <w:rFonts w:ascii="Times New Roman" w:hAnsi="Times New Roman" w:cs="Times New Roman"/>
          <w:sz w:val="24"/>
          <w:szCs w:val="24"/>
        </w:rPr>
      </w:pPr>
      <w:r w:rsidRPr="0003667D">
        <w:rPr>
          <w:rFonts w:ascii="Times New Roman" w:hAnsi="Times New Roman" w:cs="Times New Roman"/>
          <w:sz w:val="24"/>
          <w:szCs w:val="24"/>
        </w:rPr>
        <w:t>Министр</w:t>
      </w:r>
      <w:r w:rsidR="0003667D">
        <w:rPr>
          <w:rFonts w:ascii="Times New Roman" w:hAnsi="Times New Roman" w:cs="Times New Roman"/>
          <w:sz w:val="24"/>
          <w:szCs w:val="24"/>
        </w:rPr>
        <w:t xml:space="preserve">                                                                                                           </w:t>
      </w:r>
      <w:r w:rsidRPr="0003667D">
        <w:rPr>
          <w:rFonts w:ascii="Times New Roman" w:hAnsi="Times New Roman" w:cs="Times New Roman"/>
          <w:sz w:val="24"/>
          <w:szCs w:val="24"/>
        </w:rPr>
        <w:t>Д.Н.ПАТРУШЕВ</w:t>
      </w: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jc w:val="right"/>
        <w:outlineLvl w:val="0"/>
        <w:rPr>
          <w:rFonts w:ascii="Times New Roman" w:hAnsi="Times New Roman" w:cs="Times New Roman"/>
          <w:sz w:val="24"/>
          <w:szCs w:val="24"/>
        </w:rPr>
      </w:pPr>
      <w:r w:rsidRPr="0003667D">
        <w:rPr>
          <w:rFonts w:ascii="Times New Roman" w:hAnsi="Times New Roman" w:cs="Times New Roman"/>
          <w:sz w:val="24"/>
          <w:szCs w:val="24"/>
        </w:rPr>
        <w:lastRenderedPageBreak/>
        <w:t>Утверждены</w:t>
      </w:r>
    </w:p>
    <w:p w:rsidR="009663D5" w:rsidRPr="0003667D" w:rsidRDefault="009663D5">
      <w:pPr>
        <w:pStyle w:val="ConsPlusNormal"/>
        <w:jc w:val="right"/>
        <w:rPr>
          <w:rFonts w:ascii="Times New Roman" w:hAnsi="Times New Roman" w:cs="Times New Roman"/>
          <w:sz w:val="24"/>
          <w:szCs w:val="24"/>
        </w:rPr>
      </w:pPr>
      <w:r w:rsidRPr="0003667D">
        <w:rPr>
          <w:rFonts w:ascii="Times New Roman" w:hAnsi="Times New Roman" w:cs="Times New Roman"/>
          <w:sz w:val="24"/>
          <w:szCs w:val="24"/>
        </w:rPr>
        <w:t>приказом Минсельхоза России</w:t>
      </w:r>
    </w:p>
    <w:p w:rsidR="009663D5" w:rsidRPr="0003667D" w:rsidRDefault="009663D5">
      <w:pPr>
        <w:pStyle w:val="ConsPlusNormal"/>
        <w:jc w:val="right"/>
        <w:rPr>
          <w:rFonts w:ascii="Times New Roman" w:hAnsi="Times New Roman" w:cs="Times New Roman"/>
          <w:sz w:val="24"/>
          <w:szCs w:val="24"/>
        </w:rPr>
      </w:pPr>
      <w:r w:rsidRPr="0003667D">
        <w:rPr>
          <w:rFonts w:ascii="Times New Roman" w:hAnsi="Times New Roman" w:cs="Times New Roman"/>
          <w:sz w:val="24"/>
          <w:szCs w:val="24"/>
        </w:rPr>
        <w:t>от 24.09.2021 N 656</w:t>
      </w: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Title"/>
        <w:jc w:val="center"/>
        <w:rPr>
          <w:rFonts w:ascii="Times New Roman" w:hAnsi="Times New Roman" w:cs="Times New Roman"/>
          <w:sz w:val="24"/>
          <w:szCs w:val="24"/>
        </w:rPr>
      </w:pPr>
      <w:bookmarkStart w:id="0" w:name="P32"/>
      <w:bookmarkEnd w:id="0"/>
      <w:r w:rsidRPr="0003667D">
        <w:rPr>
          <w:rFonts w:ascii="Times New Roman" w:hAnsi="Times New Roman" w:cs="Times New Roman"/>
          <w:sz w:val="24"/>
          <w:szCs w:val="24"/>
        </w:rPr>
        <w:t>ВЕТЕРИНАРНЫЕ ПРАВИЛА</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ОСУЩЕСТВЛЕНИЯ ПРОФИЛАКТИЧЕСКИХ, ДИАГНОСТИЧЕСКИХ,</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ОГРАНИЧИТЕЛЬНЫХ И ИНЫХ МЕРОПРИЯТИЙ, УСТАНОВЛЕНИЯ И ОТМЕНЫ</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КАРАНТИНА И ИНЫХ ОГРАНИЧЕНИЙ, НАПРАВЛЕННЫХ НА ПРЕДОТВРАЩЕНИЕ</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РАСПРОСТРАНЕНИЯ И ЛИКВИДАЦИЮ ОЧАГОВ СЛУЧНОЙ</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БОЛЕЗНИ ЛОШАДЕЙ (ТРИПАНОСОМОЗА)</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Title"/>
        <w:jc w:val="center"/>
        <w:outlineLvl w:val="1"/>
        <w:rPr>
          <w:rFonts w:ascii="Times New Roman" w:hAnsi="Times New Roman" w:cs="Times New Roman"/>
          <w:sz w:val="24"/>
          <w:szCs w:val="24"/>
        </w:rPr>
      </w:pPr>
      <w:r w:rsidRPr="0003667D">
        <w:rPr>
          <w:rFonts w:ascii="Times New Roman" w:hAnsi="Times New Roman" w:cs="Times New Roman"/>
          <w:sz w:val="24"/>
          <w:szCs w:val="24"/>
        </w:rPr>
        <w:t>I. Область применения</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r w:rsidRPr="0003667D">
        <w:rPr>
          <w:rFonts w:ascii="Times New Roman" w:hAnsi="Times New Roman" w:cs="Times New Roman"/>
          <w:sz w:val="24"/>
          <w:szCs w:val="24"/>
        </w:rPr>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случной болезни лошадей (трипаносомоза) &lt;1&gt; (далее - случная болезнь).</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&lt;1&gt; </w:t>
      </w:r>
      <w:hyperlink r:id="rId7">
        <w:r w:rsidRPr="0003667D">
          <w:rPr>
            <w:rFonts w:ascii="Times New Roman" w:hAnsi="Times New Roman" w:cs="Times New Roman"/>
            <w:color w:val="0000FF"/>
            <w:sz w:val="24"/>
            <w:szCs w:val="24"/>
          </w:rPr>
          <w:t>Приказ</w:t>
        </w:r>
      </w:hyperlink>
      <w:r w:rsidRPr="0003667D">
        <w:rPr>
          <w:rFonts w:ascii="Times New Roman" w:hAnsi="Times New Roman" w:cs="Times New Roman"/>
          <w:sz w:val="24"/>
          <w:szCs w:val="24"/>
        </w:rP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r w:rsidRPr="0003667D">
        <w:rPr>
          <w:rFonts w:ascii="Times New Roman" w:hAnsi="Times New Roman" w:cs="Times New Roman"/>
          <w:sz w:val="24"/>
          <w:szCs w:val="24"/>
        </w:rPr>
        <w:t>2. Правилами устанавливаются обязательные требования к организации и проведению мероприятий по ликвидации случной болезни,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9663D5" w:rsidRPr="0003667D" w:rsidRDefault="009663D5">
      <w:pPr>
        <w:pStyle w:val="ConsPlusNormal"/>
        <w:jc w:val="center"/>
        <w:rPr>
          <w:rFonts w:ascii="Times New Roman" w:hAnsi="Times New Roman" w:cs="Times New Roman"/>
          <w:sz w:val="24"/>
          <w:szCs w:val="24"/>
        </w:rPr>
      </w:pPr>
    </w:p>
    <w:p w:rsidR="0003667D" w:rsidRDefault="0003667D">
      <w:pPr>
        <w:pStyle w:val="ConsPlusTitle"/>
        <w:jc w:val="center"/>
        <w:outlineLvl w:val="1"/>
        <w:rPr>
          <w:rFonts w:ascii="Times New Roman" w:hAnsi="Times New Roman" w:cs="Times New Roman"/>
          <w:sz w:val="24"/>
          <w:szCs w:val="24"/>
        </w:rPr>
      </w:pPr>
    </w:p>
    <w:p w:rsidR="0003667D" w:rsidRDefault="0003667D">
      <w:pPr>
        <w:pStyle w:val="ConsPlusTitle"/>
        <w:jc w:val="center"/>
        <w:outlineLvl w:val="1"/>
        <w:rPr>
          <w:rFonts w:ascii="Times New Roman" w:hAnsi="Times New Roman" w:cs="Times New Roman"/>
          <w:sz w:val="24"/>
          <w:szCs w:val="24"/>
        </w:rPr>
      </w:pPr>
    </w:p>
    <w:p w:rsidR="009663D5" w:rsidRPr="0003667D" w:rsidRDefault="009663D5">
      <w:pPr>
        <w:pStyle w:val="ConsPlusTitle"/>
        <w:jc w:val="center"/>
        <w:outlineLvl w:val="1"/>
        <w:rPr>
          <w:rFonts w:ascii="Times New Roman" w:hAnsi="Times New Roman" w:cs="Times New Roman"/>
          <w:sz w:val="24"/>
          <w:szCs w:val="24"/>
        </w:rPr>
      </w:pPr>
      <w:bookmarkStart w:id="1" w:name="_GoBack"/>
      <w:bookmarkEnd w:id="1"/>
      <w:r w:rsidRPr="0003667D">
        <w:rPr>
          <w:rFonts w:ascii="Times New Roman" w:hAnsi="Times New Roman" w:cs="Times New Roman"/>
          <w:sz w:val="24"/>
          <w:szCs w:val="24"/>
        </w:rPr>
        <w:lastRenderedPageBreak/>
        <w:t>II. Общая характеристика случной болезни</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bookmarkStart w:id="2" w:name="P49"/>
      <w:bookmarkEnd w:id="2"/>
      <w:r w:rsidRPr="0003667D">
        <w:rPr>
          <w:rFonts w:ascii="Times New Roman" w:hAnsi="Times New Roman" w:cs="Times New Roman"/>
          <w:sz w:val="24"/>
          <w:szCs w:val="24"/>
        </w:rPr>
        <w:t>3. Случная болезнь - контагиозная, инвазионная болезнь лошадей, мулов, ослов, и других животных семейства лошадиных (далее - восприимчивые животные).</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Клиническими признаками болезни являются отеки половых органов, вымени, живота (отечный брус), </w:t>
      </w:r>
      <w:proofErr w:type="spellStart"/>
      <w:r w:rsidRPr="0003667D">
        <w:rPr>
          <w:rFonts w:ascii="Times New Roman" w:hAnsi="Times New Roman" w:cs="Times New Roman"/>
          <w:sz w:val="24"/>
          <w:szCs w:val="24"/>
        </w:rPr>
        <w:t>вульвиты</w:t>
      </w:r>
      <w:proofErr w:type="spellEnd"/>
      <w:r w:rsidRPr="0003667D">
        <w:rPr>
          <w:rFonts w:ascii="Times New Roman" w:hAnsi="Times New Roman" w:cs="Times New Roman"/>
          <w:sz w:val="24"/>
          <w:szCs w:val="24"/>
        </w:rPr>
        <w:t>, вагиниты, парафимозы, кератиты, конъюнктивиты, появление язв, депигментация кожи, наличие бляшек, развитие парезов и параличей губ и ушей, расстройство координации движения и аборты.</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Патологоанатомическими изменениями при случной болезни являются истощение, отеки, язвы на слизистых оболочках, асимметричность в расположении парализованных губ, дегенеративные изменения в мышцах сердца, крупа и задних конечностей.</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4. Возбудителем случной болезни является </w:t>
      </w:r>
      <w:proofErr w:type="spellStart"/>
      <w:r w:rsidRPr="0003667D">
        <w:rPr>
          <w:rFonts w:ascii="Times New Roman" w:hAnsi="Times New Roman" w:cs="Times New Roman"/>
          <w:sz w:val="24"/>
          <w:szCs w:val="24"/>
        </w:rPr>
        <w:t>Trypanosoma</w:t>
      </w:r>
      <w:proofErr w:type="spellEnd"/>
      <w:r w:rsidRPr="0003667D">
        <w:rPr>
          <w:rFonts w:ascii="Times New Roman" w:hAnsi="Times New Roman" w:cs="Times New Roman"/>
          <w:sz w:val="24"/>
          <w:szCs w:val="24"/>
        </w:rPr>
        <w:t xml:space="preserve"> </w:t>
      </w:r>
      <w:proofErr w:type="spellStart"/>
      <w:r w:rsidRPr="0003667D">
        <w:rPr>
          <w:rFonts w:ascii="Times New Roman" w:hAnsi="Times New Roman" w:cs="Times New Roman"/>
          <w:sz w:val="24"/>
          <w:szCs w:val="24"/>
        </w:rPr>
        <w:t>equiperdum</w:t>
      </w:r>
      <w:proofErr w:type="spellEnd"/>
      <w:r w:rsidRPr="0003667D">
        <w:rPr>
          <w:rFonts w:ascii="Times New Roman" w:hAnsi="Times New Roman" w:cs="Times New Roman"/>
          <w:sz w:val="24"/>
          <w:szCs w:val="24"/>
        </w:rPr>
        <w:t xml:space="preserve">, относящаяся к жгутиковым простейшим из рода </w:t>
      </w:r>
      <w:proofErr w:type="spellStart"/>
      <w:r w:rsidRPr="0003667D">
        <w:rPr>
          <w:rFonts w:ascii="Times New Roman" w:hAnsi="Times New Roman" w:cs="Times New Roman"/>
          <w:sz w:val="24"/>
          <w:szCs w:val="24"/>
        </w:rPr>
        <w:t>Trypanosoma</w:t>
      </w:r>
      <w:proofErr w:type="spellEnd"/>
      <w:r w:rsidRPr="0003667D">
        <w:rPr>
          <w:rFonts w:ascii="Times New Roman" w:hAnsi="Times New Roman" w:cs="Times New Roman"/>
          <w:sz w:val="24"/>
          <w:szCs w:val="24"/>
        </w:rPr>
        <w:t xml:space="preserve"> отряда </w:t>
      </w:r>
      <w:proofErr w:type="spellStart"/>
      <w:r w:rsidRPr="0003667D">
        <w:rPr>
          <w:rFonts w:ascii="Times New Roman" w:hAnsi="Times New Roman" w:cs="Times New Roman"/>
          <w:sz w:val="24"/>
          <w:szCs w:val="24"/>
        </w:rPr>
        <w:t>Trypanosomatida</w:t>
      </w:r>
      <w:proofErr w:type="spellEnd"/>
      <w:r w:rsidRPr="0003667D">
        <w:rPr>
          <w:rFonts w:ascii="Times New Roman" w:hAnsi="Times New Roman" w:cs="Times New Roman"/>
          <w:sz w:val="24"/>
          <w:szCs w:val="24"/>
        </w:rPr>
        <w:t xml:space="preserve"> (далее - возбудитель). Возбудитель инактивируется при температуре выше 50 °C, чувствителен к различным </w:t>
      </w:r>
      <w:proofErr w:type="spellStart"/>
      <w:r w:rsidRPr="0003667D">
        <w:rPr>
          <w:rFonts w:ascii="Times New Roman" w:hAnsi="Times New Roman" w:cs="Times New Roman"/>
          <w:sz w:val="24"/>
          <w:szCs w:val="24"/>
        </w:rPr>
        <w:t>дезинфектантам</w:t>
      </w:r>
      <w:proofErr w:type="spellEnd"/>
      <w:r w:rsidRPr="0003667D">
        <w:rPr>
          <w:rFonts w:ascii="Times New Roman" w:hAnsi="Times New Roman" w:cs="Times New Roman"/>
          <w:sz w:val="24"/>
          <w:szCs w:val="24"/>
        </w:rPr>
        <w:t>.</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Инкубационный период при случной болезни составляет до 6 месяцев.</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5. Источником возбудителя являются больные восприимчивые животные.</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6. Передача возбудителя осуществляется половым путем при случке или искусственном осеменении спермой, содержащей возбудитель. Возможно заражение жеребят во время родов через слизистую конъюнктивы или через молоко от больных кобыл. Факторами передачи возбудителя являются ветеринарные инструменты (влагалищное зеркало, мочевой катетер, искусственная </w:t>
      </w:r>
      <w:proofErr w:type="spellStart"/>
      <w:r w:rsidRPr="0003667D">
        <w:rPr>
          <w:rFonts w:ascii="Times New Roman" w:hAnsi="Times New Roman" w:cs="Times New Roman"/>
          <w:sz w:val="24"/>
          <w:szCs w:val="24"/>
        </w:rPr>
        <w:t>вагина</w:t>
      </w:r>
      <w:proofErr w:type="spellEnd"/>
      <w:r w:rsidRPr="0003667D">
        <w:rPr>
          <w:rFonts w:ascii="Times New Roman" w:hAnsi="Times New Roman" w:cs="Times New Roman"/>
          <w:sz w:val="24"/>
          <w:szCs w:val="24"/>
        </w:rPr>
        <w:t>) и иной инвентарь, контаминированные возбудителем.</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Title"/>
        <w:jc w:val="center"/>
        <w:outlineLvl w:val="1"/>
        <w:rPr>
          <w:rFonts w:ascii="Times New Roman" w:hAnsi="Times New Roman" w:cs="Times New Roman"/>
          <w:sz w:val="24"/>
          <w:szCs w:val="24"/>
        </w:rPr>
      </w:pPr>
      <w:r w:rsidRPr="0003667D">
        <w:rPr>
          <w:rFonts w:ascii="Times New Roman" w:hAnsi="Times New Roman" w:cs="Times New Roman"/>
          <w:sz w:val="24"/>
          <w:szCs w:val="24"/>
        </w:rPr>
        <w:t>III. Профилактические мероприятия</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r w:rsidRPr="0003667D">
        <w:rPr>
          <w:rFonts w:ascii="Times New Roman" w:hAnsi="Times New Roman" w:cs="Times New Roman"/>
          <w:sz w:val="24"/>
          <w:szCs w:val="24"/>
        </w:rPr>
        <w:t>7. В целях предотвращения возникновения и распространения случной болезни юридические лица, физические лица, в том числе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не допускать к случке восприимчивых животных, не подвергавшихся перед случкой клиническому осмотру и двукратному серологическому исследованию на случную болезнь с интервалом 30 календарных дней, в соответствии с </w:t>
      </w:r>
      <w:hyperlink w:anchor="P104">
        <w:r w:rsidRPr="0003667D">
          <w:rPr>
            <w:rFonts w:ascii="Times New Roman" w:hAnsi="Times New Roman" w:cs="Times New Roman"/>
            <w:color w:val="0000FF"/>
            <w:sz w:val="24"/>
            <w:szCs w:val="24"/>
          </w:rPr>
          <w:t>главой V</w:t>
        </w:r>
      </w:hyperlink>
      <w:r w:rsidRPr="0003667D">
        <w:rPr>
          <w:rFonts w:ascii="Times New Roman" w:hAnsi="Times New Roman" w:cs="Times New Roman"/>
          <w:sz w:val="24"/>
          <w:szCs w:val="24"/>
        </w:rPr>
        <w:t xml:space="preserve"> Правил;</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 восприимчивых животных для осмотра;</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&lt;2&gt; </w:t>
      </w:r>
      <w:hyperlink r:id="rId8">
        <w:r w:rsidRPr="0003667D">
          <w:rPr>
            <w:rFonts w:ascii="Times New Roman" w:hAnsi="Times New Roman" w:cs="Times New Roman"/>
            <w:color w:val="0000FF"/>
            <w:sz w:val="24"/>
            <w:szCs w:val="24"/>
          </w:rPr>
          <w:t>Статья 5</w:t>
        </w:r>
      </w:hyperlink>
      <w:r w:rsidRPr="0003667D">
        <w:rPr>
          <w:rFonts w:ascii="Times New Roman" w:hAnsi="Times New Roman" w:cs="Times New Roman"/>
          <w:sz w:val="24"/>
          <w:szCs w:val="24"/>
        </w:rPr>
        <w:t xml:space="preserve"> Закона Российской Федерации от 14 мая 1993 г. N 4979-1 "О ветеринарии".</w:t>
      </w: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извещать в течение 24 часов специалистов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 xml:space="preserve"> обо всех случаях заболевания или гибели восприимчивых животных, а также об изменениях в их поведении, указывающих на возможное заболевание;</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принимать меры по изоляции подозреваемых в заболевании восприимчивых </w:t>
      </w:r>
      <w:r w:rsidRPr="0003667D">
        <w:rPr>
          <w:rFonts w:ascii="Times New Roman" w:hAnsi="Times New Roman" w:cs="Times New Roman"/>
          <w:sz w:val="24"/>
          <w:szCs w:val="24"/>
        </w:rPr>
        <w:lastRenderedPageBreak/>
        <w:t>животных, трупов восприимчивых животных, а также обеспечить недопущение использования инвентаря, который использовался при обслуживании погибшего восприимчивого животного;</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выполнять требования специалистов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 xml:space="preserve"> о проведении в личном подсобном хозяйстве, крестьянском (фермерском) хозяйстве, в хозяйстве индивидуального предпринимателя, в которых содержатся восприимчивые животные (далее - хозяйства), противоэпизоотических и других мероприятий, предусмотренных Правилами;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случной болезни в соответствии с Ветеринарными </w:t>
      </w:r>
      <w:hyperlink r:id="rId9">
        <w:r w:rsidRPr="0003667D">
          <w:rPr>
            <w:rFonts w:ascii="Times New Roman" w:hAnsi="Times New Roman" w:cs="Times New Roman"/>
            <w:color w:val="0000FF"/>
            <w:sz w:val="24"/>
            <w:szCs w:val="24"/>
          </w:rPr>
          <w:t>правилами</w:t>
        </w:r>
      </w:hyperlink>
      <w:r w:rsidRPr="0003667D">
        <w:rPr>
          <w:rFonts w:ascii="Times New Roman" w:hAnsi="Times New Roman" w:cs="Times New Roman"/>
          <w:sz w:val="24"/>
          <w:szCs w:val="24"/>
        </w:rP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 с изменениями, внесенными приказом Минсельхоза России от 8 декабря 2020 г. N 735 (зарегистрирован Минюстом России 29 января 2021 г., регистрационный N 62284) (далее - решение о регионализации).</w:t>
      </w:r>
    </w:p>
    <w:p w:rsidR="009663D5" w:rsidRPr="0003667D" w:rsidRDefault="009663D5">
      <w:pPr>
        <w:pStyle w:val="ConsPlusNormal"/>
        <w:spacing w:before="220"/>
        <w:ind w:firstLine="540"/>
        <w:jc w:val="both"/>
        <w:rPr>
          <w:rFonts w:ascii="Times New Roman" w:hAnsi="Times New Roman" w:cs="Times New Roman"/>
          <w:sz w:val="24"/>
          <w:szCs w:val="24"/>
        </w:rPr>
      </w:pPr>
      <w:bookmarkStart w:id="3" w:name="P69"/>
      <w:bookmarkEnd w:id="3"/>
      <w:r w:rsidRPr="0003667D">
        <w:rPr>
          <w:rFonts w:ascii="Times New Roman" w:hAnsi="Times New Roman" w:cs="Times New Roman"/>
          <w:sz w:val="24"/>
          <w:szCs w:val="24"/>
        </w:rPr>
        <w:t xml:space="preserve">8. Комплектование хозяйств должно осуществляться здоровыми восприимчивыми животными из хозяйств, в которых отсутствовали случаи заболевания случной болезнью, которые в течение последних 30 календарных дней до дня их ввоза в хозяйство прошли клинический осмотр и подверглись серологическому исследованию в соответствии с </w:t>
      </w:r>
      <w:hyperlink w:anchor="P104">
        <w:r w:rsidRPr="0003667D">
          <w:rPr>
            <w:rFonts w:ascii="Times New Roman" w:hAnsi="Times New Roman" w:cs="Times New Roman"/>
            <w:color w:val="0000FF"/>
            <w:sz w:val="24"/>
            <w:szCs w:val="24"/>
          </w:rPr>
          <w:t>главой V</w:t>
        </w:r>
      </w:hyperlink>
      <w:r w:rsidRPr="0003667D">
        <w:rPr>
          <w:rFonts w:ascii="Times New Roman" w:hAnsi="Times New Roman" w:cs="Times New Roman"/>
          <w:sz w:val="24"/>
          <w:szCs w:val="24"/>
        </w:rPr>
        <w:t xml:space="preserve"> Правил (за исключением лошадей,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в пределах одного субъекта Российской Федерации).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Поступившие в хозяйство восприимчивые животные должны не менее 30 календарных дней содержаться обособленно от других восприимчивых животных с целью проведения клинического осмотра для выявления клинических признаков, характерных для случной болезни, перечисленных в </w:t>
      </w:r>
      <w:hyperlink w:anchor="P49">
        <w:r w:rsidRPr="0003667D">
          <w:rPr>
            <w:rFonts w:ascii="Times New Roman" w:hAnsi="Times New Roman" w:cs="Times New Roman"/>
            <w:color w:val="0000FF"/>
            <w:sz w:val="24"/>
            <w:szCs w:val="24"/>
          </w:rPr>
          <w:t>пункте 3</w:t>
        </w:r>
      </w:hyperlink>
      <w:r w:rsidRPr="0003667D">
        <w:rPr>
          <w:rFonts w:ascii="Times New Roman" w:hAnsi="Times New Roman" w:cs="Times New Roman"/>
          <w:sz w:val="24"/>
          <w:szCs w:val="24"/>
        </w:rPr>
        <w:t xml:space="preserve"> Правил (за исключением лошадей,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в пределах одного субъекта Российской Федерации).</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Title"/>
        <w:jc w:val="center"/>
        <w:outlineLvl w:val="1"/>
        <w:rPr>
          <w:rFonts w:ascii="Times New Roman" w:hAnsi="Times New Roman" w:cs="Times New Roman"/>
          <w:sz w:val="24"/>
          <w:szCs w:val="24"/>
        </w:rPr>
      </w:pPr>
      <w:r w:rsidRPr="0003667D">
        <w:rPr>
          <w:rFonts w:ascii="Times New Roman" w:hAnsi="Times New Roman" w:cs="Times New Roman"/>
          <w:sz w:val="24"/>
          <w:szCs w:val="24"/>
        </w:rPr>
        <w:t>IV. Мероприятия при подозрении на случную болезнь</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r w:rsidRPr="0003667D">
        <w:rPr>
          <w:rFonts w:ascii="Times New Roman" w:hAnsi="Times New Roman" w:cs="Times New Roman"/>
          <w:sz w:val="24"/>
          <w:szCs w:val="24"/>
        </w:rPr>
        <w:t>9. Основаниями для подозрения на случную болезнь являются:</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наличие у восприимчивых животных клинических признаков и (или) патологоанатомических изменений, характерных для случной болезни, перечисленных в </w:t>
      </w:r>
      <w:hyperlink w:anchor="P49">
        <w:r w:rsidRPr="0003667D">
          <w:rPr>
            <w:rFonts w:ascii="Times New Roman" w:hAnsi="Times New Roman" w:cs="Times New Roman"/>
            <w:color w:val="0000FF"/>
            <w:sz w:val="24"/>
            <w:szCs w:val="24"/>
          </w:rPr>
          <w:t>пункте 3</w:t>
        </w:r>
      </w:hyperlink>
      <w:r w:rsidRPr="0003667D">
        <w:rPr>
          <w:rFonts w:ascii="Times New Roman" w:hAnsi="Times New Roman" w:cs="Times New Roman"/>
          <w:sz w:val="24"/>
          <w:szCs w:val="24"/>
        </w:rPr>
        <w:t xml:space="preserve"> Правил;</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выявление случной болезни в хозяйстве, из которого ввезены восприимчивые животные, в течение последних 180 календарных дней после дня осуществления их ввоза;</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искусственное осеменение восприимчивых животных спермой, полученной в хозяйстве, в котором выявлена случная болезнь в течение 30 календарных дней после дня искусственного осеменения.</w:t>
      </w:r>
    </w:p>
    <w:p w:rsidR="009663D5" w:rsidRPr="0003667D" w:rsidRDefault="009663D5">
      <w:pPr>
        <w:pStyle w:val="ConsPlusNormal"/>
        <w:spacing w:before="220"/>
        <w:ind w:firstLine="540"/>
        <w:jc w:val="both"/>
        <w:rPr>
          <w:rFonts w:ascii="Times New Roman" w:hAnsi="Times New Roman" w:cs="Times New Roman"/>
          <w:sz w:val="24"/>
          <w:szCs w:val="24"/>
        </w:rPr>
      </w:pPr>
      <w:bookmarkStart w:id="4" w:name="P78"/>
      <w:bookmarkEnd w:id="4"/>
      <w:r w:rsidRPr="0003667D">
        <w:rPr>
          <w:rFonts w:ascii="Times New Roman" w:hAnsi="Times New Roman" w:cs="Times New Roman"/>
          <w:sz w:val="24"/>
          <w:szCs w:val="24"/>
        </w:rPr>
        <w:t xml:space="preserve">10. При наличии оснований для подозрения на случную болезнь владельцы </w:t>
      </w:r>
      <w:r w:rsidRPr="0003667D">
        <w:rPr>
          <w:rFonts w:ascii="Times New Roman" w:hAnsi="Times New Roman" w:cs="Times New Roman"/>
          <w:sz w:val="24"/>
          <w:szCs w:val="24"/>
        </w:rPr>
        <w:lastRenderedPageBreak/>
        <w:t>восприимчивых животных обязаны:</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сообщить в течение 24 часов любым доступным способом о подозрении на случную болезнь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содействовать специалистам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 xml:space="preserve"> в проведении отбора проб биологического и (или) патологического материала от восприимчивых животных (далее - Пробы)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случную болезнь &lt;3&gt; (далее - лаборатория);</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&lt;3&gt; </w:t>
      </w:r>
      <w:hyperlink r:id="rId10">
        <w:r w:rsidRPr="0003667D">
          <w:rPr>
            <w:rFonts w:ascii="Times New Roman" w:hAnsi="Times New Roman" w:cs="Times New Roman"/>
            <w:color w:val="0000FF"/>
            <w:sz w:val="24"/>
            <w:szCs w:val="24"/>
          </w:rPr>
          <w:t>Пункт 14</w:t>
        </w:r>
      </w:hyperlink>
      <w:r w:rsidRPr="0003667D">
        <w:rPr>
          <w:rFonts w:ascii="Times New Roman" w:hAnsi="Times New Roman" w:cs="Times New Roman"/>
          <w:sz w:val="24"/>
          <w:szCs w:val="24"/>
        </w:rPr>
        <w:t xml:space="preserve">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приказом Минсельхоза России от 14 декабря 2015 г. N 634 (зарегистрирован Минюстом России 24 февраля 2016 г., регистрационный N 41190).</w:t>
      </w: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предоставить специалисту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 xml:space="preserve"> сведения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11. До получения результатов диагностических исследований на случную болезнь владельцы восприимчивых животных обязаны:</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прекратить все перемещения и перегруппировки восприимчивых животных внутри хозяйства;</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не допускать ввоз (ввод) на территорию хозяйства и вывоз (вывод) за его пределы восприимчивых животных (за исключением вывоза восприимчивых животных на предприятия по убою животных или оборудованные для этих целей убойные пункты);</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не допускать к случке и искусственному осеменению восприимчивых животных;</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прекратить сбор генетического материала от восприимчивых животных.</w:t>
      </w:r>
    </w:p>
    <w:p w:rsidR="009663D5" w:rsidRPr="0003667D" w:rsidRDefault="009663D5">
      <w:pPr>
        <w:pStyle w:val="ConsPlusNormal"/>
        <w:spacing w:before="220"/>
        <w:ind w:firstLine="540"/>
        <w:jc w:val="both"/>
        <w:rPr>
          <w:rFonts w:ascii="Times New Roman" w:hAnsi="Times New Roman" w:cs="Times New Roman"/>
          <w:sz w:val="24"/>
          <w:szCs w:val="24"/>
        </w:rPr>
      </w:pPr>
      <w:bookmarkStart w:id="5" w:name="P90"/>
      <w:bookmarkEnd w:id="5"/>
      <w:r w:rsidRPr="0003667D">
        <w:rPr>
          <w:rFonts w:ascii="Times New Roman" w:hAnsi="Times New Roman" w:cs="Times New Roman"/>
          <w:sz w:val="24"/>
          <w:szCs w:val="24"/>
        </w:rPr>
        <w:t xml:space="preserve">12. При возникновении подозрения на случную болезнь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w:t>
      </w:r>
      <w:r w:rsidRPr="0003667D">
        <w:rPr>
          <w:rFonts w:ascii="Times New Roman" w:hAnsi="Times New Roman" w:cs="Times New Roman"/>
          <w:sz w:val="24"/>
          <w:szCs w:val="24"/>
        </w:rPr>
        <w:lastRenderedPageBreak/>
        <w:t>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сообщить в течение 24 часов любым доступным способом о подозрении на случную болезнь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провести отбор Проб и их направление в лабораторию в течение 24 часов с момента отбора Проб.</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В случае невозможности осуществления отбора Проб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и их направление в лабораторию иными специалистами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13.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78">
        <w:r w:rsidRPr="0003667D">
          <w:rPr>
            <w:rFonts w:ascii="Times New Roman" w:hAnsi="Times New Roman" w:cs="Times New Roman"/>
            <w:color w:val="0000FF"/>
            <w:sz w:val="24"/>
            <w:szCs w:val="24"/>
          </w:rPr>
          <w:t>пунктах 10</w:t>
        </w:r>
      </w:hyperlink>
      <w:r w:rsidRPr="0003667D">
        <w:rPr>
          <w:rFonts w:ascii="Times New Roman" w:hAnsi="Times New Roman" w:cs="Times New Roman"/>
          <w:sz w:val="24"/>
          <w:szCs w:val="24"/>
        </w:rPr>
        <w:t xml:space="preserve">, </w:t>
      </w:r>
      <w:hyperlink w:anchor="P90">
        <w:r w:rsidRPr="0003667D">
          <w:rPr>
            <w:rFonts w:ascii="Times New Roman" w:hAnsi="Times New Roman" w:cs="Times New Roman"/>
            <w:color w:val="0000FF"/>
            <w:sz w:val="24"/>
            <w:szCs w:val="24"/>
          </w:rPr>
          <w:t>12</w:t>
        </w:r>
      </w:hyperlink>
      <w:r w:rsidRPr="0003667D">
        <w:rPr>
          <w:rFonts w:ascii="Times New Roman" w:hAnsi="Times New Roman" w:cs="Times New Roman"/>
          <w:sz w:val="24"/>
          <w:szCs w:val="24"/>
        </w:rPr>
        <w:t xml:space="preserve"> Правил, должно сообщить о подозрении на случную болезнь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случную болезнь.</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14.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случную болезнь в течение 24 часов должен обеспечить направление специалистов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 xml:space="preserve"> в место нахождения восприимчивых животных, подозреваемых в заболевании случной болезнью (далее - предполагаемый эпизоотический очаг), для:</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клинического осмотра восприимчивых животных;</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определения вероятных источников, факторов передачи и предположительного времени заноса возбудителя;</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определения границ предполагаемого эпизоотического очага и возможных путей распространения случной болезни, в том числе с реализованными (вывезенными) восприимчивыми животными и (или) полученным от них генетическим материалом в течение 180 календарных дней до получения информации о подозрении на случную болезнь;</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lastRenderedPageBreak/>
        <w:t xml:space="preserve">отбора Проб в соответствии с </w:t>
      </w:r>
      <w:hyperlink w:anchor="P104">
        <w:r w:rsidRPr="0003667D">
          <w:rPr>
            <w:rFonts w:ascii="Times New Roman" w:hAnsi="Times New Roman" w:cs="Times New Roman"/>
            <w:color w:val="0000FF"/>
            <w:sz w:val="24"/>
            <w:szCs w:val="24"/>
          </w:rPr>
          <w:t>главой V</w:t>
        </w:r>
      </w:hyperlink>
      <w:r w:rsidRPr="0003667D">
        <w:rPr>
          <w:rFonts w:ascii="Times New Roman" w:hAnsi="Times New Roman" w:cs="Times New Roman"/>
          <w:sz w:val="24"/>
          <w:szCs w:val="24"/>
        </w:rPr>
        <w:t xml:space="preserve"> Правил и их направления в лабораторию в течение 24 часов с момента отбора Проб.</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15.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78">
        <w:r w:rsidRPr="0003667D">
          <w:rPr>
            <w:rFonts w:ascii="Times New Roman" w:hAnsi="Times New Roman" w:cs="Times New Roman"/>
            <w:color w:val="0000FF"/>
            <w:sz w:val="24"/>
            <w:szCs w:val="24"/>
          </w:rPr>
          <w:t>пунктах 10</w:t>
        </w:r>
      </w:hyperlink>
      <w:r w:rsidRPr="0003667D">
        <w:rPr>
          <w:rFonts w:ascii="Times New Roman" w:hAnsi="Times New Roman" w:cs="Times New Roman"/>
          <w:sz w:val="24"/>
          <w:szCs w:val="24"/>
        </w:rPr>
        <w:t xml:space="preserve">, </w:t>
      </w:r>
      <w:hyperlink w:anchor="P90">
        <w:r w:rsidRPr="0003667D">
          <w:rPr>
            <w:rFonts w:ascii="Times New Roman" w:hAnsi="Times New Roman" w:cs="Times New Roman"/>
            <w:color w:val="0000FF"/>
            <w:sz w:val="24"/>
            <w:szCs w:val="24"/>
          </w:rPr>
          <w:t>12</w:t>
        </w:r>
      </w:hyperlink>
      <w:r w:rsidRPr="0003667D">
        <w:rPr>
          <w:rFonts w:ascii="Times New Roman" w:hAnsi="Times New Roman" w:cs="Times New Roman"/>
          <w:sz w:val="24"/>
          <w:szCs w:val="24"/>
        </w:rPr>
        <w:t xml:space="preserve"> Правил, должно:</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проинформировать о подозрении на случную болезнь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Правил;</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определить количество восприимчивых животных в хозяйствах, расположенных на территории указанного муниципального образования, а также места и порядок уничтожения трупов восприимчивых животных на территории указанного муниципального образования.</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Title"/>
        <w:jc w:val="center"/>
        <w:outlineLvl w:val="1"/>
        <w:rPr>
          <w:rFonts w:ascii="Times New Roman" w:hAnsi="Times New Roman" w:cs="Times New Roman"/>
          <w:sz w:val="24"/>
          <w:szCs w:val="24"/>
        </w:rPr>
      </w:pPr>
      <w:bookmarkStart w:id="6" w:name="P104"/>
      <w:bookmarkEnd w:id="6"/>
      <w:r w:rsidRPr="0003667D">
        <w:rPr>
          <w:rFonts w:ascii="Times New Roman" w:hAnsi="Times New Roman" w:cs="Times New Roman"/>
          <w:sz w:val="24"/>
          <w:szCs w:val="24"/>
        </w:rPr>
        <w:t>V. Диагностические мероприятия</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16. Отбор Проб должен проводиться специалистами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От восприимчивых животных с клиническими признаками, характерными для случной болезни, перечисленными в </w:t>
      </w:r>
      <w:hyperlink w:anchor="P49">
        <w:r w:rsidRPr="0003667D">
          <w:rPr>
            <w:rFonts w:ascii="Times New Roman" w:hAnsi="Times New Roman" w:cs="Times New Roman"/>
            <w:color w:val="0000FF"/>
            <w:sz w:val="24"/>
            <w:szCs w:val="24"/>
          </w:rPr>
          <w:t>пункте 3</w:t>
        </w:r>
      </w:hyperlink>
      <w:r w:rsidRPr="0003667D">
        <w:rPr>
          <w:rFonts w:ascii="Times New Roman" w:hAnsi="Times New Roman" w:cs="Times New Roman"/>
          <w:sz w:val="24"/>
          <w:szCs w:val="24"/>
        </w:rPr>
        <w:t xml:space="preserve"> Правил, должны отбираться соскобы со стенок влагалища и мочеиспускательного канала, сперма, экссудат из надрезов отеков и бляшек, кровь.</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От трупов восприимчивых животных должны отбираться соскобы со стенок влагалища, мочеиспускательного канала, экссудат из надрезов отеков и бляшек.</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Соскобы со стенок влагалища берутся уретральной ложкой через влагалищное зеркало. Соскобы со слизистой оболочки уретры берутся уретральной ложкой, которая вводится в канал уретры на глубину 5 - 6 см. Соскобы помещаются в стерильную емкость с физиологическим раствором в объеме 2 мл.</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Пробы спермы от восприимчивых животных отбираются в объеме 2 мл.</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Экссудат из надрезов отеков и бляшек отбирается шприцем в объеме 1 - 2 мл.</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Пробы крови должны отбираться в объеме 5 мл без антикоагулянта или с фактором свертывания крови.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При невозможности отбора Проб в количестве, указанном в настоящем пункте, Пробы должны отбираться в максимально возможном количестве.</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17. Упаковка и транспортирование Проб должны обеспечивать их сохранность и пригодность для исследований в течение срока транспортировки.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Отобранные Пробы, за исключением крови, доставляются в лабораторию в термосе со льдом не позднее 4 часов с момента их отбора.</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Утечка (рассеивание) Проб во внешнюю среду не допускается.</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Контейнеры, емкости с Пробами должны быть герметично упакованы и опечатаны.</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lastRenderedPageBreak/>
        <w:t xml:space="preserve">В сопроводительном письме к Пробам должны быть указаны дата, время отбора Проб, вид восприимчивого животного, адрес места отбора Проб, перечень проб, основания для подозрения на случную болезнь или указание на то, что Пробы отобрали в соответствии с </w:t>
      </w:r>
      <w:hyperlink w:anchor="P69">
        <w:r w:rsidRPr="0003667D">
          <w:rPr>
            <w:rFonts w:ascii="Times New Roman" w:hAnsi="Times New Roman" w:cs="Times New Roman"/>
            <w:color w:val="0000FF"/>
            <w:sz w:val="24"/>
            <w:szCs w:val="24"/>
          </w:rPr>
          <w:t>пунктом 8</w:t>
        </w:r>
      </w:hyperlink>
      <w:r w:rsidRPr="0003667D">
        <w:rPr>
          <w:rFonts w:ascii="Times New Roman" w:hAnsi="Times New Roman" w:cs="Times New Roman"/>
          <w:sz w:val="24"/>
          <w:szCs w:val="24"/>
        </w:rPr>
        <w:t xml:space="preserve"> Правил и наименование хозяйства (фамилия, имя, отчество (при наличии) владельца восприимчивых животных), адрес и телефон, а также адрес электронной почты (при наличии) специалиста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 осуществившего отбор Проб.</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Пробы должны быть доставлены в лабораторию специалистом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18. Лабораторные исследования Проб должны проводиться с использованием следующих методов:</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микроскопические исследования мазков;</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серологические исследования в реакции связывания комплемента (далее - РСК).</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19. Диагноз на случную болезнь считается установленным, если получен один из следующих результатов:</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обнаружен возбудитель в мазках при микроскопии;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выявлены антитела к возбудителю в РСК.</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В случае получения сомнительного результата в РСК проводятся повторные исследования в РСК проб крови, отобранных не ранее, чем через 30 календарных дней со дня первого отбора проб крови, при исследовании которых получен сомнительный результат. При получении дважды сомнительных результатов или увеличении титра антител в РСК в 2 и более раза диагноз на случную болезнь считается установленным.</w:t>
      </w:r>
    </w:p>
    <w:p w:rsidR="009663D5" w:rsidRPr="0003667D" w:rsidRDefault="009663D5">
      <w:pPr>
        <w:pStyle w:val="ConsPlusNormal"/>
        <w:spacing w:before="220"/>
        <w:ind w:firstLine="540"/>
        <w:jc w:val="both"/>
        <w:rPr>
          <w:rFonts w:ascii="Times New Roman" w:hAnsi="Times New Roman" w:cs="Times New Roman"/>
          <w:sz w:val="24"/>
          <w:szCs w:val="24"/>
        </w:rPr>
      </w:pPr>
      <w:bookmarkStart w:id="7" w:name="P127"/>
      <w:bookmarkEnd w:id="7"/>
      <w:r w:rsidRPr="0003667D">
        <w:rPr>
          <w:rFonts w:ascii="Times New Roman" w:hAnsi="Times New Roman" w:cs="Times New Roman"/>
          <w:sz w:val="24"/>
          <w:szCs w:val="24"/>
        </w:rPr>
        <w:t xml:space="preserve">20. Руководитель лаборатории в течение 12 часов после получения результатов лабораторных исследований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w:t>
      </w:r>
      <w:proofErr w:type="spellStart"/>
      <w:r w:rsidRPr="0003667D">
        <w:rPr>
          <w:rFonts w:ascii="Times New Roman" w:hAnsi="Times New Roman" w:cs="Times New Roman"/>
          <w:sz w:val="24"/>
          <w:szCs w:val="24"/>
        </w:rPr>
        <w:t>госветслужбы</w:t>
      </w:r>
      <w:proofErr w:type="spellEnd"/>
      <w:r w:rsidRPr="0003667D">
        <w:rPr>
          <w:rFonts w:ascii="Times New Roman" w:hAnsi="Times New Roman" w:cs="Times New Roman"/>
          <w:sz w:val="24"/>
          <w:szCs w:val="24"/>
        </w:rPr>
        <w:t>, направившего Пробы на исследования, о полученных результатах.</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В случае установления диагноза на случную болезнь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с объекта, подведомственного указанным органам.</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21.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случную болезнь должен направить в письменной форме информацию о возникновении случной болезни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федеральный орган </w:t>
      </w:r>
      <w:r w:rsidRPr="0003667D">
        <w:rPr>
          <w:rFonts w:ascii="Times New Roman" w:hAnsi="Times New Roman" w:cs="Times New Roman"/>
          <w:sz w:val="24"/>
          <w:szCs w:val="24"/>
        </w:rPr>
        <w:lastRenderedPageBreak/>
        <w:t>исполнительной власти в области нормативно-правового регулирования в ветеринарии, в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22. При установлении диагноза на случную болезнь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Правилами.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23. В случае если в результате проведенных лабораторных исследований диагноз на случную болезнь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с момента получения соответствующей информации должен проинформировать об этом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исследованные Пробы поступили с объекта, подведомственного указанным органам.</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24.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w:t>
      </w:r>
      <w:proofErr w:type="spellStart"/>
      <w:r w:rsidRPr="0003667D">
        <w:rPr>
          <w:rFonts w:ascii="Times New Roman" w:hAnsi="Times New Roman" w:cs="Times New Roman"/>
          <w:sz w:val="24"/>
          <w:szCs w:val="24"/>
        </w:rPr>
        <w:t>неустановлении</w:t>
      </w:r>
      <w:proofErr w:type="spellEnd"/>
      <w:r w:rsidRPr="0003667D">
        <w:rPr>
          <w:rFonts w:ascii="Times New Roman" w:hAnsi="Times New Roman" w:cs="Times New Roman"/>
          <w:sz w:val="24"/>
          <w:szCs w:val="24"/>
        </w:rPr>
        <w:t xml:space="preserve"> диагноза на случную болезнь владельцев восприимчивых животных,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Title"/>
        <w:jc w:val="center"/>
        <w:outlineLvl w:val="1"/>
        <w:rPr>
          <w:rFonts w:ascii="Times New Roman" w:hAnsi="Times New Roman" w:cs="Times New Roman"/>
          <w:sz w:val="24"/>
          <w:szCs w:val="24"/>
        </w:rPr>
      </w:pPr>
      <w:r w:rsidRPr="0003667D">
        <w:rPr>
          <w:rFonts w:ascii="Times New Roman" w:hAnsi="Times New Roman" w:cs="Times New Roman"/>
          <w:sz w:val="24"/>
          <w:szCs w:val="24"/>
        </w:rPr>
        <w:t>VI. Установление карантина, ограничительные и иные</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мероприятия, направленные на ликвидацию очагов случной</w:t>
      </w:r>
    </w:p>
    <w:p w:rsidR="009663D5" w:rsidRPr="0003667D" w:rsidRDefault="009663D5">
      <w:pPr>
        <w:pStyle w:val="ConsPlusTitle"/>
        <w:jc w:val="center"/>
        <w:rPr>
          <w:rFonts w:ascii="Times New Roman" w:hAnsi="Times New Roman" w:cs="Times New Roman"/>
          <w:sz w:val="24"/>
          <w:szCs w:val="24"/>
        </w:rPr>
      </w:pPr>
      <w:r w:rsidRPr="0003667D">
        <w:rPr>
          <w:rFonts w:ascii="Times New Roman" w:hAnsi="Times New Roman" w:cs="Times New Roman"/>
          <w:sz w:val="24"/>
          <w:szCs w:val="24"/>
        </w:rPr>
        <w:t>болезни, а также на предотвращение ее распространения</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r w:rsidRPr="0003667D">
        <w:rPr>
          <w:rFonts w:ascii="Times New Roman" w:hAnsi="Times New Roman" w:cs="Times New Roman"/>
          <w:sz w:val="24"/>
          <w:szCs w:val="24"/>
        </w:rPr>
        <w:t>25.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случную болезнь в течение 24 часов с момента установления диагноза на случную болезнь должен:</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w:t>
      </w:r>
      <w:r w:rsidRPr="0003667D">
        <w:rPr>
          <w:rFonts w:ascii="Times New Roman" w:hAnsi="Times New Roman" w:cs="Times New Roman"/>
          <w:sz w:val="24"/>
          <w:szCs w:val="24"/>
        </w:rPr>
        <w:lastRenderedPageBreak/>
        <w:t>исполнительной власти в области ветеринарного надзора;</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установления диагноза на случную болезнь у восприимчивых животных, содержащихся на объектах, подведомственных указанным органам;</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В случае установления диагноза на случную болезнь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ими информации об установлении диагноза на случную болезнь в соответствии с </w:t>
      </w:r>
      <w:hyperlink w:anchor="P127">
        <w:r w:rsidRPr="0003667D">
          <w:rPr>
            <w:rFonts w:ascii="Times New Roman" w:hAnsi="Times New Roman" w:cs="Times New Roman"/>
            <w:color w:val="0000FF"/>
            <w:sz w:val="24"/>
            <w:szCs w:val="24"/>
          </w:rPr>
          <w:t>пунктом 20</w:t>
        </w:r>
      </w:hyperlink>
      <w:r w:rsidRPr="0003667D">
        <w:rPr>
          <w:rFonts w:ascii="Times New Roman" w:hAnsi="Times New Roman" w:cs="Times New Roman"/>
          <w:sz w:val="24"/>
          <w:szCs w:val="24"/>
        </w:rPr>
        <w:t xml:space="preserve"> Правил;</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разработать и утвердить план мероприятий по ликвидации эпизоотического очага случной болезни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В случае установления диагноза на случную болезнь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случной болезни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ими информации об установлении диагноза на случную болезнь в соответствии с </w:t>
      </w:r>
      <w:hyperlink w:anchor="P127">
        <w:r w:rsidRPr="0003667D">
          <w:rPr>
            <w:rFonts w:ascii="Times New Roman" w:hAnsi="Times New Roman" w:cs="Times New Roman"/>
            <w:color w:val="0000FF"/>
            <w:sz w:val="24"/>
            <w:szCs w:val="24"/>
          </w:rPr>
          <w:t>пунктом 20</w:t>
        </w:r>
      </w:hyperlink>
      <w:r w:rsidRPr="0003667D">
        <w:rPr>
          <w:rFonts w:ascii="Times New Roman" w:hAnsi="Times New Roman" w:cs="Times New Roman"/>
          <w:sz w:val="24"/>
          <w:szCs w:val="24"/>
        </w:rPr>
        <w:t xml:space="preserve"> Правил.</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26.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Решение об установлении ограничительных мероприятий (карантина) может быть принято руководителем органа исполнительной власти субъекта Российской Федерации, осуществляющего переданные полномочия в области ветеринарии.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27.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определено место нахождения источника и факторов передачи возбудителя в тех границах, в которых возможна его </w:t>
      </w:r>
      <w:r w:rsidRPr="0003667D">
        <w:rPr>
          <w:rFonts w:ascii="Times New Roman" w:hAnsi="Times New Roman" w:cs="Times New Roman"/>
          <w:sz w:val="24"/>
          <w:szCs w:val="24"/>
        </w:rPr>
        <w:lastRenderedPageBreak/>
        <w:t>передача восприимчивым животным (далее - эпизоотический очаг).</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28.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29. Решением об установлении ограничительных мероприятий (карантина) вводятся ограничительные мероприятия в эпизоотическом очаге.</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30. В эпизоотическом очаге:</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а) запрещается:</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ввоз (ввод) и вывоз (вывод) восприимчивых животных, за исключением вывоза восприимчивых животных на предприятия по убою животных или оборудованные для этих целей убойные пункты;</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проведение случки и искусственного осеменения восприимчивых животных;</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получение и вывоз генетического материала от восприимчивых животных;</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перемещение и перегруппировка восприимчивых животных;</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вывоз молока, полученного от восприимчивых животных;</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б) осуществляется:</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клинический осмотр восприимчивых животных;</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отбор проб крови от всех восприимчивых животных с интервалом 30 календарных дней для серологического исследования в соответствии с </w:t>
      </w:r>
      <w:hyperlink w:anchor="P104">
        <w:r w:rsidRPr="0003667D">
          <w:rPr>
            <w:rFonts w:ascii="Times New Roman" w:hAnsi="Times New Roman" w:cs="Times New Roman"/>
            <w:color w:val="0000FF"/>
            <w:sz w:val="24"/>
            <w:szCs w:val="24"/>
          </w:rPr>
          <w:t>главой V</w:t>
        </w:r>
      </w:hyperlink>
      <w:r w:rsidRPr="0003667D">
        <w:rPr>
          <w:rFonts w:ascii="Times New Roman" w:hAnsi="Times New Roman" w:cs="Times New Roman"/>
          <w:sz w:val="24"/>
          <w:szCs w:val="24"/>
        </w:rPr>
        <w:t xml:space="preserve"> Правил до получения трехкратного результата серологических исследований, при которых не выявлены антитела к возбудителю в РСК (далее - отрицательный результат);</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направление на убой больных восприимчивых животных на предприятия по убою животных или оборудованные для этих целей убойные пункты;</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уничтожение генетического материала, полученного от больных восприимчивых животных, в соответствии с </w:t>
      </w:r>
      <w:hyperlink w:anchor="P163">
        <w:r w:rsidRPr="0003667D">
          <w:rPr>
            <w:rFonts w:ascii="Times New Roman" w:hAnsi="Times New Roman" w:cs="Times New Roman"/>
            <w:color w:val="0000FF"/>
            <w:sz w:val="24"/>
            <w:szCs w:val="24"/>
          </w:rPr>
          <w:t>пунктом 31</w:t>
        </w:r>
      </w:hyperlink>
      <w:r w:rsidRPr="0003667D">
        <w:rPr>
          <w:rFonts w:ascii="Times New Roman" w:hAnsi="Times New Roman" w:cs="Times New Roman"/>
          <w:sz w:val="24"/>
          <w:szCs w:val="24"/>
        </w:rPr>
        <w:t xml:space="preserve"> Правил.</w:t>
      </w:r>
    </w:p>
    <w:p w:rsidR="009663D5" w:rsidRPr="0003667D" w:rsidRDefault="009663D5">
      <w:pPr>
        <w:pStyle w:val="ConsPlusNormal"/>
        <w:spacing w:before="220"/>
        <w:ind w:firstLine="540"/>
        <w:jc w:val="both"/>
        <w:rPr>
          <w:rFonts w:ascii="Times New Roman" w:hAnsi="Times New Roman" w:cs="Times New Roman"/>
          <w:sz w:val="24"/>
          <w:szCs w:val="24"/>
        </w:rPr>
      </w:pPr>
      <w:bookmarkStart w:id="8" w:name="P163"/>
      <w:bookmarkEnd w:id="8"/>
      <w:r w:rsidRPr="0003667D">
        <w:rPr>
          <w:rFonts w:ascii="Times New Roman" w:hAnsi="Times New Roman" w:cs="Times New Roman"/>
          <w:sz w:val="24"/>
          <w:szCs w:val="24"/>
        </w:rPr>
        <w:t xml:space="preserve">31. Трупы восприимчивых животных, абортивные плоды и генетический материал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hyperlink r:id="rId11">
        <w:r w:rsidRPr="0003667D">
          <w:rPr>
            <w:rFonts w:ascii="Times New Roman" w:hAnsi="Times New Roman" w:cs="Times New Roman"/>
            <w:color w:val="0000FF"/>
            <w:sz w:val="24"/>
            <w:szCs w:val="24"/>
          </w:rPr>
          <w:t>статьей 2.1</w:t>
        </w:r>
      </w:hyperlink>
      <w:r w:rsidRPr="0003667D">
        <w:rPr>
          <w:rFonts w:ascii="Times New Roman" w:hAnsi="Times New Roman" w:cs="Times New Roman"/>
          <w:sz w:val="24"/>
          <w:szCs w:val="24"/>
        </w:rPr>
        <w:t xml:space="preserve"> Закона Российской Федерации от 14 мая 1993 г. N 4979-1 "О ветеринарии".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32. Мясо, полученное от убоя больных восприимчивых животных, обеззараживается проваркой при температуре не менее 70 °C </w:t>
      </w:r>
      <w:proofErr w:type="gramStart"/>
      <w:r w:rsidRPr="0003667D">
        <w:rPr>
          <w:rFonts w:ascii="Times New Roman" w:hAnsi="Times New Roman" w:cs="Times New Roman"/>
          <w:sz w:val="24"/>
          <w:szCs w:val="24"/>
        </w:rPr>
        <w:t>в толще продукта</w:t>
      </w:r>
      <w:proofErr w:type="gramEnd"/>
      <w:r w:rsidRPr="0003667D">
        <w:rPr>
          <w:rFonts w:ascii="Times New Roman" w:hAnsi="Times New Roman" w:cs="Times New Roman"/>
          <w:sz w:val="24"/>
          <w:szCs w:val="24"/>
        </w:rPr>
        <w:t xml:space="preserve"> в течение не менее 30 минут.</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Молоко, полученное от здоровых восприимчивых животных, подлежит термической обработке при температуре 65 °C в течение не менее 30 минут, при температуре 75 °C - в течение не менее 15 секунд, при температуре 90 °C - без выдержки, или кипячению и используется внутри хозяйства или уничтожается.</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Молоко, полученное от больных восприимчивых животных, подлежит уничтожению после обеззараживания кипячением в течение 15 минут.</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lastRenderedPageBreak/>
        <w:t>33. Дезинфекции в эпизоотическом очаге подлежат территории хозяйств, помещения по содержанию восприимчивых животных, и другие объекты, в которых содержались больные восприимчивые животные.</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Дезинфекция помещений и других объектов, в которых содержались больные восприимчивые животные, проводится в три этапа: первый - сразу после направления на убой больных восприимчивых животных, второй - после проведения механической очистки, третий - перед отменой карантина.</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 xml:space="preserve">Для дезинфекции должны применяться 4-процентный горячий едкий натр, или 3-процентная хлорная известь, или 3-процентный нейтральный гипохлорит кальция, или 1-процентный </w:t>
      </w:r>
      <w:proofErr w:type="spellStart"/>
      <w:r w:rsidRPr="0003667D">
        <w:rPr>
          <w:rFonts w:ascii="Times New Roman" w:hAnsi="Times New Roman" w:cs="Times New Roman"/>
          <w:sz w:val="24"/>
          <w:szCs w:val="24"/>
        </w:rPr>
        <w:t>глутаровый</w:t>
      </w:r>
      <w:proofErr w:type="spellEnd"/>
      <w:r w:rsidRPr="0003667D">
        <w:rPr>
          <w:rFonts w:ascii="Times New Roman" w:hAnsi="Times New Roman" w:cs="Times New Roman"/>
          <w:sz w:val="24"/>
          <w:szCs w:val="24"/>
        </w:rPr>
        <w:t xml:space="preserve"> альдегид, или 5-процентный однохлористый йод, или 2-процентные формалин (</w:t>
      </w:r>
      <w:proofErr w:type="spellStart"/>
      <w:r w:rsidRPr="0003667D">
        <w:rPr>
          <w:rFonts w:ascii="Times New Roman" w:hAnsi="Times New Roman" w:cs="Times New Roman"/>
          <w:sz w:val="24"/>
          <w:szCs w:val="24"/>
        </w:rPr>
        <w:t>параформальдегид</w:t>
      </w:r>
      <w:proofErr w:type="spellEnd"/>
      <w:r w:rsidRPr="0003667D">
        <w:rPr>
          <w:rFonts w:ascii="Times New Roman" w:hAnsi="Times New Roman" w:cs="Times New Roman"/>
          <w:sz w:val="24"/>
          <w:szCs w:val="24"/>
        </w:rPr>
        <w:t>), хлорамин из расчета 0,3 - 0,5 дм</w:t>
      </w:r>
      <w:r w:rsidRPr="0003667D">
        <w:rPr>
          <w:rFonts w:ascii="Times New Roman" w:hAnsi="Times New Roman" w:cs="Times New Roman"/>
          <w:sz w:val="24"/>
          <w:szCs w:val="24"/>
          <w:vertAlign w:val="superscript"/>
        </w:rPr>
        <w:t>3</w:t>
      </w:r>
      <w:r w:rsidRPr="0003667D">
        <w:rPr>
          <w:rFonts w:ascii="Times New Roman" w:hAnsi="Times New Roman" w:cs="Times New Roman"/>
          <w:sz w:val="24"/>
          <w:szCs w:val="24"/>
        </w:rPr>
        <w:t>/м</w:t>
      </w:r>
      <w:r w:rsidRPr="0003667D">
        <w:rPr>
          <w:rFonts w:ascii="Times New Roman" w:hAnsi="Times New Roman" w:cs="Times New Roman"/>
          <w:sz w:val="24"/>
          <w:szCs w:val="24"/>
          <w:vertAlign w:val="superscript"/>
        </w:rPr>
        <w:t>2</w:t>
      </w:r>
      <w:r w:rsidRPr="0003667D">
        <w:rPr>
          <w:rFonts w:ascii="Times New Roman" w:hAnsi="Times New Roman" w:cs="Times New Roman"/>
          <w:sz w:val="24"/>
          <w:szCs w:val="24"/>
        </w:rPr>
        <w:t>, или другие дезинфицирующие растворы с активностью в отношении возбудителя согласно инструкциям по применению.</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Title"/>
        <w:jc w:val="center"/>
        <w:outlineLvl w:val="1"/>
        <w:rPr>
          <w:rFonts w:ascii="Times New Roman" w:hAnsi="Times New Roman" w:cs="Times New Roman"/>
          <w:sz w:val="24"/>
          <w:szCs w:val="24"/>
        </w:rPr>
      </w:pPr>
      <w:r w:rsidRPr="0003667D">
        <w:rPr>
          <w:rFonts w:ascii="Times New Roman" w:hAnsi="Times New Roman" w:cs="Times New Roman"/>
          <w:sz w:val="24"/>
          <w:szCs w:val="24"/>
        </w:rPr>
        <w:t>VII. Отмена карантина</w:t>
      </w:r>
    </w:p>
    <w:p w:rsidR="009663D5" w:rsidRPr="0003667D" w:rsidRDefault="009663D5">
      <w:pPr>
        <w:pStyle w:val="ConsPlusNormal"/>
        <w:jc w:val="center"/>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r w:rsidRPr="0003667D">
        <w:rPr>
          <w:rFonts w:ascii="Times New Roman" w:hAnsi="Times New Roman" w:cs="Times New Roman"/>
          <w:sz w:val="24"/>
          <w:szCs w:val="24"/>
        </w:rPr>
        <w:t>34. Отмена карантина осуществляется в одном из следующих случаев:</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через 180 календарных дней после направления на убой последнего больного восприимчивого животного и получения трехкратного отрицательного результата и проведения других мероприятий, предусмотренных Правилами;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после убоя последнего восприимчивого животного и проведения других мероприятий, предусмотренных Правилами.</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35.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или от должностных лиц ветеринарных (ветеринарно-санитарных) служб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объекте, подведомственном указанным органам) заключения о выполнении мероприятий, предусмотренных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36.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9663D5" w:rsidRPr="0003667D" w:rsidRDefault="009663D5">
      <w:pPr>
        <w:pStyle w:val="ConsPlusNormal"/>
        <w:spacing w:before="220"/>
        <w:ind w:firstLine="540"/>
        <w:jc w:val="both"/>
        <w:rPr>
          <w:rFonts w:ascii="Times New Roman" w:hAnsi="Times New Roman" w:cs="Times New Roman"/>
          <w:sz w:val="24"/>
          <w:szCs w:val="24"/>
        </w:rPr>
      </w:pPr>
      <w:r w:rsidRPr="0003667D">
        <w:rPr>
          <w:rFonts w:ascii="Times New Roman" w:hAnsi="Times New Roman" w:cs="Times New Roman"/>
          <w:sz w:val="24"/>
          <w:szCs w:val="24"/>
        </w:rPr>
        <w:t>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ind w:firstLine="540"/>
        <w:jc w:val="both"/>
        <w:rPr>
          <w:rFonts w:ascii="Times New Roman" w:hAnsi="Times New Roman" w:cs="Times New Roman"/>
          <w:sz w:val="24"/>
          <w:szCs w:val="24"/>
        </w:rPr>
      </w:pPr>
    </w:p>
    <w:p w:rsidR="009663D5" w:rsidRPr="0003667D" w:rsidRDefault="009663D5">
      <w:pPr>
        <w:pStyle w:val="ConsPlusNormal"/>
        <w:pBdr>
          <w:bottom w:val="single" w:sz="6" w:space="0" w:color="auto"/>
        </w:pBdr>
        <w:spacing w:before="100" w:after="100"/>
        <w:jc w:val="both"/>
        <w:rPr>
          <w:rFonts w:ascii="Times New Roman" w:hAnsi="Times New Roman" w:cs="Times New Roman"/>
          <w:sz w:val="24"/>
          <w:szCs w:val="24"/>
        </w:rPr>
      </w:pPr>
    </w:p>
    <w:p w:rsidR="004843A1" w:rsidRPr="0003667D" w:rsidRDefault="004843A1">
      <w:pPr>
        <w:rPr>
          <w:rFonts w:ascii="Times New Roman" w:hAnsi="Times New Roman" w:cs="Times New Roman"/>
          <w:sz w:val="24"/>
          <w:szCs w:val="24"/>
        </w:rPr>
      </w:pPr>
    </w:p>
    <w:sectPr w:rsidR="004843A1" w:rsidRPr="0003667D" w:rsidSect="00E26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D5"/>
    <w:rsid w:val="0003667D"/>
    <w:rsid w:val="004843A1"/>
    <w:rsid w:val="0096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02C90-F458-4A06-94F6-11D74F4B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3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63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63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FF148EEF62A99CC5EF2FE523CFF9FA95A6B69A2F92CB50174BB76FEB121ED04F43D24B266DC25ECF653A85F0DACF5CCE04D2309089AB439wE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7DFF148EEF62A99CC5EF2FE523CFF9FA9546965A2F42CB50174BB76FEB121ED16F46528B364C226EAE305F91935wB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DFF148EEF62A99CC5EF2FE523CFF9FA9516D65A2F72CB50174BB76FEB121ED16F46528B364C226EAE305F91935wBH" TargetMode="External"/><Relationship Id="rId11" Type="http://schemas.openxmlformats.org/officeDocument/2006/relationships/hyperlink" Target="consultantplus://offline/ref=E7DFF148EEF62A99CC5EF2FE523CFF9FA95A6B69A2F92CB50174BB76FEB121ED04F43D24B266DD2EECF653A85F0DACF5CCE04D2309089AB439wEH" TargetMode="External"/><Relationship Id="rId5" Type="http://schemas.openxmlformats.org/officeDocument/2006/relationships/hyperlink" Target="consultantplus://offline/ref=E7DFF148EEF62A99CC5EF2FE523CFF9FAE50646CA1F72CB50174BB76FEB121ED04F43D24B266DC22E2F653A85F0DACF5CCE04D2309089AB439wEH" TargetMode="External"/><Relationship Id="rId10" Type="http://schemas.openxmlformats.org/officeDocument/2006/relationships/hyperlink" Target="consultantplus://offline/ref=E7DFF148EEF62A99CC5EF2FE523CFF9FAB5B6869A5F02CB50174BB76FEB121ED04F43D24B266DC23E8F653A85F0DACF5CCE04D2309089AB439wEH" TargetMode="External"/><Relationship Id="rId4" Type="http://schemas.openxmlformats.org/officeDocument/2006/relationships/hyperlink" Target="consultantplus://offline/ref=E7DFF148EEF62A99CC5EF2FE523CFF9FA95A6B69A2F92CB50174BB76FEB121ED04F43D24B266DD2FEFF653A85F0DACF5CCE04D2309089AB439wEH" TargetMode="External"/><Relationship Id="rId9" Type="http://schemas.openxmlformats.org/officeDocument/2006/relationships/hyperlink" Target="consultantplus://offline/ref=E7DFF148EEF62A99CC5EF2FE523CFF9FAE52696DA3F92CB50174BB76FEB121ED04F43D24B266DC26E2F653A85F0DACF5CCE04D2309089AB439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5291</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Петровна Елисеева</dc:creator>
  <cp:lastModifiedBy>Сергей Владимирович Ганчиков</cp:lastModifiedBy>
  <cp:revision>2</cp:revision>
  <dcterms:created xsi:type="dcterms:W3CDTF">2023-01-12T07:48:00Z</dcterms:created>
  <dcterms:modified xsi:type="dcterms:W3CDTF">2023-01-12T14:45:00Z</dcterms:modified>
</cp:coreProperties>
</file>