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3E" w:rsidRPr="00E9313E" w:rsidRDefault="00E9313E" w:rsidP="00E9313E">
      <w:pPr>
        <w:widowControl w:val="0"/>
        <w:autoSpaceDE w:val="0"/>
        <w:autoSpaceDN w:val="0"/>
        <w:spacing w:after="0" w:line="240" w:lineRule="auto"/>
        <w:rPr>
          <w:rFonts w:ascii="Tahoma" w:eastAsia="Times New Roman" w:hAnsi="Tahoma" w:cs="Tahoma"/>
          <w:sz w:val="20"/>
          <w:lang w:eastAsia="ru-RU"/>
        </w:rPr>
      </w:pPr>
      <w:r w:rsidRPr="00E9313E">
        <w:rPr>
          <w:rFonts w:ascii="Tahoma" w:eastAsia="Times New Roman" w:hAnsi="Tahoma" w:cs="Tahoma"/>
          <w:sz w:val="20"/>
          <w:lang w:eastAsia="ru-RU"/>
        </w:rPr>
        <w:br/>
      </w:r>
    </w:p>
    <w:p w:rsidR="00E9313E" w:rsidRPr="00E9313E" w:rsidRDefault="00E9313E" w:rsidP="00E9313E">
      <w:pPr>
        <w:widowControl w:val="0"/>
        <w:autoSpaceDE w:val="0"/>
        <w:autoSpaceDN w:val="0"/>
        <w:spacing w:after="0" w:line="240" w:lineRule="auto"/>
        <w:jc w:val="both"/>
        <w:outlineLvl w:val="0"/>
        <w:rPr>
          <w:rFonts w:ascii="Arial" w:eastAsia="Times New Roman" w:hAnsi="Arial" w:cs="Arial"/>
          <w:sz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313E" w:rsidRPr="00E9313E" w:rsidTr="00D62D69">
        <w:tc>
          <w:tcPr>
            <w:tcW w:w="4677" w:type="dxa"/>
            <w:tcBorders>
              <w:top w:val="nil"/>
              <w:left w:val="nil"/>
              <w:bottom w:val="nil"/>
              <w:right w:val="nil"/>
            </w:tcBorders>
          </w:tcPr>
          <w:p w:rsidR="00E9313E" w:rsidRPr="00E9313E" w:rsidRDefault="00E9313E" w:rsidP="00E9313E">
            <w:pPr>
              <w:widowControl w:val="0"/>
              <w:autoSpaceDE w:val="0"/>
              <w:autoSpaceDN w:val="0"/>
              <w:spacing w:after="0" w:line="240" w:lineRule="auto"/>
              <w:outlineLvl w:val="0"/>
              <w:rPr>
                <w:rFonts w:ascii="Arial" w:eastAsia="Times New Roman" w:hAnsi="Arial" w:cs="Arial"/>
                <w:sz w:val="20"/>
                <w:lang w:eastAsia="ru-RU"/>
              </w:rPr>
            </w:pPr>
            <w:r w:rsidRPr="00E9313E">
              <w:rPr>
                <w:rFonts w:ascii="Arial" w:eastAsia="Times New Roman" w:hAnsi="Arial" w:cs="Arial"/>
                <w:sz w:val="20"/>
                <w:lang w:eastAsia="ru-RU"/>
              </w:rPr>
              <w:t>11 апреля 2008 года</w:t>
            </w:r>
          </w:p>
        </w:tc>
        <w:tc>
          <w:tcPr>
            <w:tcW w:w="4677" w:type="dxa"/>
            <w:tcBorders>
              <w:top w:val="nil"/>
              <w:left w:val="nil"/>
              <w:bottom w:val="nil"/>
              <w:right w:val="nil"/>
            </w:tcBorders>
          </w:tcPr>
          <w:p w:rsidR="00E9313E" w:rsidRPr="00E9313E" w:rsidRDefault="00E9313E" w:rsidP="00E9313E">
            <w:pPr>
              <w:widowControl w:val="0"/>
              <w:autoSpaceDE w:val="0"/>
              <w:autoSpaceDN w:val="0"/>
              <w:spacing w:after="0" w:line="240" w:lineRule="auto"/>
              <w:jc w:val="right"/>
              <w:outlineLvl w:val="0"/>
              <w:rPr>
                <w:rFonts w:ascii="Arial" w:eastAsia="Times New Roman" w:hAnsi="Arial" w:cs="Arial"/>
                <w:sz w:val="20"/>
                <w:lang w:eastAsia="ru-RU"/>
              </w:rPr>
            </w:pPr>
            <w:r w:rsidRPr="00E9313E">
              <w:rPr>
                <w:rFonts w:ascii="Arial" w:eastAsia="Times New Roman" w:hAnsi="Arial" w:cs="Arial"/>
                <w:sz w:val="20"/>
                <w:lang w:eastAsia="ru-RU"/>
              </w:rPr>
              <w:t>N 487</w:t>
            </w:r>
          </w:p>
        </w:tc>
      </w:tr>
    </w:tbl>
    <w:p w:rsidR="00E9313E" w:rsidRPr="00E9313E" w:rsidRDefault="00E9313E" w:rsidP="00E9313E">
      <w:pPr>
        <w:widowControl w:val="0"/>
        <w:pBdr>
          <w:bottom w:val="single" w:sz="6" w:space="0" w:color="auto"/>
        </w:pBdr>
        <w:autoSpaceDE w:val="0"/>
        <w:autoSpaceDN w:val="0"/>
        <w:spacing w:before="100" w:after="100" w:line="240" w:lineRule="auto"/>
        <w:jc w:val="both"/>
        <w:rPr>
          <w:rFonts w:ascii="Arial" w:eastAsia="Times New Roman" w:hAnsi="Arial" w:cs="Arial"/>
          <w:sz w:val="2"/>
          <w:szCs w:val="2"/>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УКАЗ</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ПРЕЗИДЕНТА РОССИЙСКОЙ ФЕДЕРАЦИИ</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О ПОЧЕТНОЙ ГРАМОТЕ ПРЕЗИДЕНТА РОССИЙСКОЙ ФЕДЕРАЦИИ</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И БЛАГОДАРНОСТИ ПРЕЗИДЕНТА РОССИЙСКОЙ ФЕДЕРАЦИИ</w:t>
      </w:r>
    </w:p>
    <w:p w:rsidR="00E9313E" w:rsidRPr="00E9313E" w:rsidRDefault="00E9313E" w:rsidP="00E9313E">
      <w:pPr>
        <w:widowControl w:val="0"/>
        <w:autoSpaceDE w:val="0"/>
        <w:autoSpaceDN w:val="0"/>
        <w:spacing w:after="1" w:line="240" w:lineRule="auto"/>
        <w:rPr>
          <w:rFonts w:ascii="Arial" w:eastAsia="Times New Roman"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9313E" w:rsidRPr="00E9313E" w:rsidTr="00D62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color w:val="392C69"/>
                <w:sz w:val="20"/>
                <w:lang w:eastAsia="ru-RU"/>
              </w:rPr>
              <w:t>Список изменяющих документов</w:t>
            </w: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color w:val="392C69"/>
                <w:sz w:val="20"/>
                <w:lang w:eastAsia="ru-RU"/>
              </w:rPr>
              <w:t xml:space="preserve">(в ред. Указов Президента РФ от 12.01.2010 </w:t>
            </w:r>
            <w:hyperlink r:id="rId4">
              <w:r w:rsidRPr="00E9313E">
                <w:rPr>
                  <w:rFonts w:ascii="Arial" w:eastAsia="Times New Roman" w:hAnsi="Arial" w:cs="Arial"/>
                  <w:color w:val="0000FF"/>
                  <w:sz w:val="20"/>
                  <w:lang w:eastAsia="ru-RU"/>
                </w:rPr>
                <w:t>N 59</w:t>
              </w:r>
            </w:hyperlink>
            <w:r w:rsidRPr="00E9313E">
              <w:rPr>
                <w:rFonts w:ascii="Arial" w:eastAsia="Times New Roman" w:hAnsi="Arial" w:cs="Arial"/>
                <w:color w:val="392C69"/>
                <w:sz w:val="20"/>
                <w:lang w:eastAsia="ru-RU"/>
              </w:rPr>
              <w:t>,</w:t>
            </w: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color w:val="392C69"/>
                <w:sz w:val="20"/>
                <w:lang w:eastAsia="ru-RU"/>
              </w:rPr>
              <w:t xml:space="preserve">от 14.01.2011 </w:t>
            </w:r>
            <w:hyperlink r:id="rId5">
              <w:r w:rsidRPr="00E9313E">
                <w:rPr>
                  <w:rFonts w:ascii="Arial" w:eastAsia="Times New Roman" w:hAnsi="Arial" w:cs="Arial"/>
                  <w:color w:val="0000FF"/>
                  <w:sz w:val="20"/>
                  <w:lang w:eastAsia="ru-RU"/>
                </w:rPr>
                <w:t>N 38</w:t>
              </w:r>
            </w:hyperlink>
            <w:r w:rsidRPr="00E9313E">
              <w:rPr>
                <w:rFonts w:ascii="Arial" w:eastAsia="Times New Roman" w:hAnsi="Arial" w:cs="Arial"/>
                <w:color w:val="392C69"/>
                <w:sz w:val="20"/>
                <w:lang w:eastAsia="ru-RU"/>
              </w:rPr>
              <w:t xml:space="preserve">, от 07.12.2016 </w:t>
            </w:r>
            <w:hyperlink r:id="rId6">
              <w:r w:rsidRPr="00E9313E">
                <w:rPr>
                  <w:rFonts w:ascii="Arial" w:eastAsia="Times New Roman" w:hAnsi="Arial" w:cs="Arial"/>
                  <w:color w:val="0000FF"/>
                  <w:sz w:val="20"/>
                  <w:lang w:eastAsia="ru-RU"/>
                </w:rPr>
                <w:t>N 656</w:t>
              </w:r>
            </w:hyperlink>
            <w:r w:rsidRPr="00E9313E">
              <w:rPr>
                <w:rFonts w:ascii="Arial" w:eastAsia="Times New Roman" w:hAnsi="Arial" w:cs="Arial"/>
                <w:color w:val="392C69"/>
                <w:sz w:val="20"/>
                <w:lang w:eastAsia="ru-RU"/>
              </w:rPr>
              <w:t xml:space="preserve">, от 06.10.2020 </w:t>
            </w:r>
            <w:hyperlink r:id="rId7">
              <w:r w:rsidRPr="00E9313E">
                <w:rPr>
                  <w:rFonts w:ascii="Arial" w:eastAsia="Times New Roman" w:hAnsi="Arial" w:cs="Arial"/>
                  <w:color w:val="0000FF"/>
                  <w:sz w:val="20"/>
                  <w:lang w:eastAsia="ru-RU"/>
                </w:rPr>
                <w:t>N 616</w:t>
              </w:r>
            </w:hyperlink>
            <w:r w:rsidRPr="00E9313E">
              <w:rPr>
                <w:rFonts w:ascii="Arial" w:eastAsia="Times New Roman"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p>
        </w:tc>
      </w:tr>
    </w:tbl>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1. Утвердить прилагаемые:</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w:anchor="P51">
        <w:r w:rsidRPr="00E9313E">
          <w:rPr>
            <w:rFonts w:ascii="Arial" w:eastAsia="Times New Roman" w:hAnsi="Arial" w:cs="Arial"/>
            <w:color w:val="0000FF"/>
            <w:sz w:val="20"/>
            <w:lang w:eastAsia="ru-RU"/>
          </w:rPr>
          <w:t>Положение</w:t>
        </w:r>
      </w:hyperlink>
      <w:r w:rsidRPr="00E9313E">
        <w:rPr>
          <w:rFonts w:ascii="Arial" w:eastAsia="Times New Roman" w:hAnsi="Arial" w:cs="Arial"/>
          <w:sz w:val="20"/>
          <w:lang w:eastAsia="ru-RU"/>
        </w:rPr>
        <w:t xml:space="preserve"> о Почетной грамоте Президента Российской Федерации и об объявлении благодарности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w:anchor="P94">
        <w:r w:rsidRPr="00E9313E">
          <w:rPr>
            <w:rFonts w:ascii="Arial" w:eastAsia="Times New Roman" w:hAnsi="Arial" w:cs="Arial"/>
            <w:color w:val="0000FF"/>
            <w:sz w:val="20"/>
            <w:lang w:eastAsia="ru-RU"/>
          </w:rPr>
          <w:t>образец</w:t>
        </w:r>
      </w:hyperlink>
      <w:r w:rsidRPr="00E9313E">
        <w:rPr>
          <w:rFonts w:ascii="Arial" w:eastAsia="Times New Roman" w:hAnsi="Arial" w:cs="Arial"/>
          <w:sz w:val="20"/>
          <w:lang w:eastAsia="ru-RU"/>
        </w:rPr>
        <w:t xml:space="preserve"> бланка Почетной грамоты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w:anchor="P121">
        <w:r w:rsidRPr="00E9313E">
          <w:rPr>
            <w:rFonts w:ascii="Arial" w:eastAsia="Times New Roman" w:hAnsi="Arial" w:cs="Arial"/>
            <w:color w:val="0000FF"/>
            <w:sz w:val="20"/>
            <w:lang w:eastAsia="ru-RU"/>
          </w:rPr>
          <w:t>образец</w:t>
        </w:r>
      </w:hyperlink>
      <w:r w:rsidRPr="00E9313E">
        <w:rPr>
          <w:rFonts w:ascii="Arial" w:eastAsia="Times New Roman" w:hAnsi="Arial" w:cs="Arial"/>
          <w:sz w:val="20"/>
          <w:lang w:eastAsia="ru-RU"/>
        </w:rPr>
        <w:t xml:space="preserve"> бланка благодарности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w:anchor="P149">
        <w:r w:rsidRPr="00E9313E">
          <w:rPr>
            <w:rFonts w:ascii="Arial" w:eastAsia="Times New Roman" w:hAnsi="Arial" w:cs="Arial"/>
            <w:color w:val="0000FF"/>
            <w:sz w:val="20"/>
            <w:lang w:eastAsia="ru-RU"/>
          </w:rPr>
          <w:t>описание</w:t>
        </w:r>
      </w:hyperlink>
      <w:r w:rsidRPr="00E9313E">
        <w:rPr>
          <w:rFonts w:ascii="Arial" w:eastAsia="Times New Roman" w:hAnsi="Arial" w:cs="Arial"/>
          <w:sz w:val="20"/>
          <w:lang w:eastAsia="ru-RU"/>
        </w:rPr>
        <w:t xml:space="preserve"> нагрудного знака к Почетной грамоте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w:anchor="P166">
        <w:r w:rsidRPr="00E9313E">
          <w:rPr>
            <w:rFonts w:ascii="Arial" w:eastAsia="Times New Roman" w:hAnsi="Arial" w:cs="Arial"/>
            <w:color w:val="0000FF"/>
            <w:sz w:val="20"/>
            <w:lang w:eastAsia="ru-RU"/>
          </w:rPr>
          <w:t>рисунок</w:t>
        </w:r>
      </w:hyperlink>
      <w:r w:rsidRPr="00E9313E">
        <w:rPr>
          <w:rFonts w:ascii="Arial" w:eastAsia="Times New Roman" w:hAnsi="Arial" w:cs="Arial"/>
          <w:sz w:val="20"/>
          <w:lang w:eastAsia="ru-RU"/>
        </w:rPr>
        <w:t xml:space="preserve"> нагрудного знака к Почетной грамоте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2. Управлению делами Президента Российской Федерации по заявкам Управления Президента Российской Федерации по государственным наградам:</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r w:rsidRPr="00E9313E">
        <w:rPr>
          <w:rFonts w:ascii="Arial" w:eastAsia="Times New Roman" w:hAnsi="Arial" w:cs="Arial"/>
          <w:sz w:val="20"/>
          <w:lang w:eastAsia="ru-RU"/>
        </w:rPr>
        <w:t xml:space="preserve">(в ред. </w:t>
      </w:r>
      <w:hyperlink r:id="rId8">
        <w:r w:rsidRPr="00E9313E">
          <w:rPr>
            <w:rFonts w:ascii="Arial" w:eastAsia="Times New Roman" w:hAnsi="Arial" w:cs="Arial"/>
            <w:color w:val="0000FF"/>
            <w:sz w:val="20"/>
            <w:lang w:eastAsia="ru-RU"/>
          </w:rPr>
          <w:t>Указа</w:t>
        </w:r>
      </w:hyperlink>
      <w:r w:rsidRPr="00E9313E">
        <w:rPr>
          <w:rFonts w:ascii="Arial" w:eastAsia="Times New Roman" w:hAnsi="Arial" w:cs="Arial"/>
          <w:sz w:val="20"/>
          <w:lang w:eastAsia="ru-RU"/>
        </w:rPr>
        <w:t xml:space="preserve"> Президента РФ от 12.01.2010 N 59)</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 xml:space="preserve">3. Внести в </w:t>
      </w:r>
      <w:hyperlink r:id="rId9">
        <w:r w:rsidRPr="00E9313E">
          <w:rPr>
            <w:rFonts w:ascii="Arial" w:eastAsia="Times New Roman" w:hAnsi="Arial" w:cs="Arial"/>
            <w:color w:val="0000FF"/>
            <w:sz w:val="20"/>
            <w:lang w:eastAsia="ru-RU"/>
          </w:rPr>
          <w:t>пункт 6</w:t>
        </w:r>
      </w:hyperlink>
      <w:r w:rsidRPr="00E9313E">
        <w:rPr>
          <w:rFonts w:ascii="Arial" w:eastAsia="Times New Roman" w:hAnsi="Arial" w:cs="Arial"/>
          <w:sz w:val="20"/>
          <w:lang w:eastAsia="ru-RU"/>
        </w:rP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следующие изменения:</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r:id="rId10">
        <w:r w:rsidRPr="00E9313E">
          <w:rPr>
            <w:rFonts w:ascii="Arial" w:eastAsia="Times New Roman" w:hAnsi="Arial" w:cs="Arial"/>
            <w:color w:val="0000FF"/>
            <w:sz w:val="20"/>
            <w:lang w:eastAsia="ru-RU"/>
          </w:rPr>
          <w:t>абзац девятый</w:t>
        </w:r>
      </w:hyperlink>
      <w:r w:rsidRPr="00E9313E">
        <w:rPr>
          <w:rFonts w:ascii="Arial" w:eastAsia="Times New Roman" w:hAnsi="Arial" w:cs="Arial"/>
          <w:sz w:val="20"/>
          <w:lang w:eastAsia="ru-RU"/>
        </w:rPr>
        <w:t xml:space="preserve"> изложить в следующей редакции: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 xml:space="preserve">в </w:t>
      </w:r>
      <w:hyperlink r:id="rId11">
        <w:r w:rsidRPr="00E9313E">
          <w:rPr>
            <w:rFonts w:ascii="Arial" w:eastAsia="Times New Roman" w:hAnsi="Arial" w:cs="Arial"/>
            <w:color w:val="0000FF"/>
            <w:sz w:val="20"/>
            <w:lang w:eastAsia="ru-RU"/>
          </w:rPr>
          <w:t>абзаце десятом</w:t>
        </w:r>
      </w:hyperlink>
      <w:r w:rsidRPr="00E9313E">
        <w:rPr>
          <w:rFonts w:ascii="Arial" w:eastAsia="Times New Roman" w:hAnsi="Arial" w:cs="Arial"/>
          <w:sz w:val="20"/>
          <w:lang w:eastAsia="ru-RU"/>
        </w:rPr>
        <w:t xml:space="preserve"> после слов "государственными наградами Российской Федерации," </w:t>
      </w:r>
      <w:r w:rsidRPr="00E9313E">
        <w:rPr>
          <w:rFonts w:ascii="Arial" w:eastAsia="Times New Roman" w:hAnsi="Arial" w:cs="Arial"/>
          <w:sz w:val="20"/>
          <w:lang w:eastAsia="ru-RU"/>
        </w:rPr>
        <w:lastRenderedPageBreak/>
        <w:t>включить слова "Почетной грамотой Президента Российской Федерации 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r:id="rId12">
        <w:r w:rsidRPr="00E9313E">
          <w:rPr>
            <w:rFonts w:ascii="Arial" w:eastAsia="Times New Roman" w:hAnsi="Arial" w:cs="Arial"/>
            <w:color w:val="0000FF"/>
            <w:sz w:val="20"/>
            <w:lang w:eastAsia="ru-RU"/>
          </w:rPr>
          <w:t>абзац одиннадцатый</w:t>
        </w:r>
      </w:hyperlink>
      <w:r w:rsidRPr="00E9313E">
        <w:rPr>
          <w:rFonts w:ascii="Arial" w:eastAsia="Times New Roman" w:hAnsi="Arial" w:cs="Arial"/>
          <w:sz w:val="20"/>
          <w:lang w:eastAsia="ru-RU"/>
        </w:rPr>
        <w:t xml:space="preserve"> изложить в следующей редакции: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4. Правительству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представить предложения по внесению изменений в акты Президента Российской Федерации в соответствии с настоящим Указом;</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привести свои акты в соответствие с настоящим Указом.</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5. Настоящий Указ вступает в силу со дня его официального опубликования.</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Президент</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Российской Федерации</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В.ПУТИН</w:t>
      </w:r>
    </w:p>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r w:rsidRPr="00E9313E">
        <w:rPr>
          <w:rFonts w:ascii="Arial" w:eastAsia="Times New Roman" w:hAnsi="Arial" w:cs="Arial"/>
          <w:sz w:val="20"/>
          <w:lang w:eastAsia="ru-RU"/>
        </w:rPr>
        <w:t>Москва, Кремль</w:t>
      </w:r>
    </w:p>
    <w:p w:rsidR="00E9313E" w:rsidRPr="00E9313E" w:rsidRDefault="00E9313E" w:rsidP="00E9313E">
      <w:pPr>
        <w:widowControl w:val="0"/>
        <w:autoSpaceDE w:val="0"/>
        <w:autoSpaceDN w:val="0"/>
        <w:spacing w:before="200" w:after="0" w:line="240" w:lineRule="auto"/>
        <w:rPr>
          <w:rFonts w:ascii="Arial" w:eastAsia="Times New Roman" w:hAnsi="Arial" w:cs="Arial"/>
          <w:sz w:val="20"/>
          <w:lang w:eastAsia="ru-RU"/>
        </w:rPr>
      </w:pPr>
      <w:r w:rsidRPr="00E9313E">
        <w:rPr>
          <w:rFonts w:ascii="Arial" w:eastAsia="Times New Roman" w:hAnsi="Arial" w:cs="Arial"/>
          <w:sz w:val="20"/>
          <w:lang w:eastAsia="ru-RU"/>
        </w:rPr>
        <w:t>11 апреля 2008 года</w:t>
      </w:r>
    </w:p>
    <w:p w:rsidR="00E9313E" w:rsidRPr="00E9313E" w:rsidRDefault="00E9313E" w:rsidP="00E9313E">
      <w:pPr>
        <w:widowControl w:val="0"/>
        <w:autoSpaceDE w:val="0"/>
        <w:autoSpaceDN w:val="0"/>
        <w:spacing w:before="200" w:after="0" w:line="240" w:lineRule="auto"/>
        <w:rPr>
          <w:rFonts w:ascii="Arial" w:eastAsia="Times New Roman" w:hAnsi="Arial" w:cs="Arial"/>
          <w:sz w:val="20"/>
          <w:lang w:eastAsia="ru-RU"/>
        </w:rPr>
      </w:pPr>
      <w:r w:rsidRPr="00E9313E">
        <w:rPr>
          <w:rFonts w:ascii="Arial" w:eastAsia="Times New Roman" w:hAnsi="Arial" w:cs="Arial"/>
          <w:sz w:val="20"/>
          <w:lang w:eastAsia="ru-RU"/>
        </w:rPr>
        <w:t>N 487</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right"/>
        <w:outlineLvl w:val="0"/>
        <w:rPr>
          <w:rFonts w:ascii="Arial" w:eastAsia="Times New Roman" w:hAnsi="Arial" w:cs="Arial"/>
          <w:sz w:val="20"/>
          <w:lang w:eastAsia="ru-RU"/>
        </w:rPr>
      </w:pPr>
      <w:r w:rsidRPr="00E9313E">
        <w:rPr>
          <w:rFonts w:ascii="Arial" w:eastAsia="Times New Roman" w:hAnsi="Arial" w:cs="Arial"/>
          <w:sz w:val="20"/>
          <w:lang w:eastAsia="ru-RU"/>
        </w:rPr>
        <w:t>Утверждено</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Указом Президента</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Российской Федерации</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от 11 апреля 2008 г. N 487</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bookmarkStart w:id="0" w:name="P51"/>
      <w:bookmarkEnd w:id="0"/>
      <w:r w:rsidRPr="00E9313E">
        <w:rPr>
          <w:rFonts w:ascii="Arial" w:eastAsia="Times New Roman" w:hAnsi="Arial" w:cs="Arial"/>
          <w:b/>
          <w:sz w:val="20"/>
          <w:lang w:eastAsia="ru-RU"/>
        </w:rPr>
        <w:t>ПОЛОЖЕНИЕ</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О ПОЧЕТНОЙ ГРАМОТЕ ПРЕЗИДЕНТА РОССИЙСКОЙ ФЕДЕРАЦИИ</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И ОБ ОБЪЯВЛЕНИИ БЛАГОДАРНОСТИ ПРЕЗИДЕНТА</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РОССИЙСКОЙ ФЕДЕРАЦИИ</w:t>
      </w:r>
    </w:p>
    <w:p w:rsidR="00E9313E" w:rsidRPr="00E9313E" w:rsidRDefault="00E9313E" w:rsidP="00E9313E">
      <w:pPr>
        <w:widowControl w:val="0"/>
        <w:autoSpaceDE w:val="0"/>
        <w:autoSpaceDN w:val="0"/>
        <w:spacing w:after="1" w:line="240" w:lineRule="auto"/>
        <w:rPr>
          <w:rFonts w:ascii="Arial" w:eastAsia="Times New Roman" w:hAnsi="Arial" w:cs="Arial"/>
          <w:sz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E9313E" w:rsidRPr="00E9313E" w:rsidTr="00D62D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color w:val="392C69"/>
                <w:sz w:val="20"/>
                <w:lang w:eastAsia="ru-RU"/>
              </w:rPr>
              <w:t>Список изменяющих документов</w:t>
            </w: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color w:val="392C69"/>
                <w:sz w:val="20"/>
                <w:lang w:eastAsia="ru-RU"/>
              </w:rPr>
              <w:t xml:space="preserve">(в ред. Указов Президента РФ от 12.01.2010 </w:t>
            </w:r>
            <w:hyperlink r:id="rId13">
              <w:r w:rsidRPr="00E9313E">
                <w:rPr>
                  <w:rFonts w:ascii="Arial" w:eastAsia="Times New Roman" w:hAnsi="Arial" w:cs="Arial"/>
                  <w:color w:val="0000FF"/>
                  <w:sz w:val="20"/>
                  <w:lang w:eastAsia="ru-RU"/>
                </w:rPr>
                <w:t>N 59</w:t>
              </w:r>
            </w:hyperlink>
            <w:r w:rsidRPr="00E9313E">
              <w:rPr>
                <w:rFonts w:ascii="Arial" w:eastAsia="Times New Roman" w:hAnsi="Arial" w:cs="Arial"/>
                <w:color w:val="392C69"/>
                <w:sz w:val="20"/>
                <w:lang w:eastAsia="ru-RU"/>
              </w:rPr>
              <w:t>,</w:t>
            </w: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color w:val="392C69"/>
                <w:sz w:val="20"/>
                <w:lang w:eastAsia="ru-RU"/>
              </w:rPr>
              <w:t xml:space="preserve">от 14.01.2011 </w:t>
            </w:r>
            <w:hyperlink r:id="rId14">
              <w:r w:rsidRPr="00E9313E">
                <w:rPr>
                  <w:rFonts w:ascii="Arial" w:eastAsia="Times New Roman" w:hAnsi="Arial" w:cs="Arial"/>
                  <w:color w:val="0000FF"/>
                  <w:sz w:val="20"/>
                  <w:lang w:eastAsia="ru-RU"/>
                </w:rPr>
                <w:t>N 38</w:t>
              </w:r>
            </w:hyperlink>
            <w:r w:rsidRPr="00E9313E">
              <w:rPr>
                <w:rFonts w:ascii="Arial" w:eastAsia="Times New Roman" w:hAnsi="Arial" w:cs="Arial"/>
                <w:color w:val="392C69"/>
                <w:sz w:val="20"/>
                <w:lang w:eastAsia="ru-RU"/>
              </w:rPr>
              <w:t xml:space="preserve">, от 07.12.2016 </w:t>
            </w:r>
            <w:hyperlink r:id="rId15">
              <w:r w:rsidRPr="00E9313E">
                <w:rPr>
                  <w:rFonts w:ascii="Arial" w:eastAsia="Times New Roman" w:hAnsi="Arial" w:cs="Arial"/>
                  <w:color w:val="0000FF"/>
                  <w:sz w:val="20"/>
                  <w:lang w:eastAsia="ru-RU"/>
                </w:rPr>
                <w:t>N 656</w:t>
              </w:r>
            </w:hyperlink>
            <w:r w:rsidRPr="00E9313E">
              <w:rPr>
                <w:rFonts w:ascii="Arial" w:eastAsia="Times New Roman" w:hAnsi="Arial" w:cs="Arial"/>
                <w:color w:val="392C69"/>
                <w:sz w:val="20"/>
                <w:lang w:eastAsia="ru-RU"/>
              </w:rPr>
              <w:t xml:space="preserve">, от 06.10.2020 </w:t>
            </w:r>
            <w:hyperlink r:id="rId16">
              <w:r w:rsidRPr="00E9313E">
                <w:rPr>
                  <w:rFonts w:ascii="Arial" w:eastAsia="Times New Roman" w:hAnsi="Arial" w:cs="Arial"/>
                  <w:color w:val="0000FF"/>
                  <w:sz w:val="20"/>
                  <w:lang w:eastAsia="ru-RU"/>
                </w:rPr>
                <w:t>N 616</w:t>
              </w:r>
            </w:hyperlink>
            <w:r w:rsidRPr="00E9313E">
              <w:rPr>
                <w:rFonts w:ascii="Arial" w:eastAsia="Times New Roman"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313E" w:rsidRPr="00E9313E" w:rsidRDefault="00E9313E" w:rsidP="00E9313E">
            <w:pPr>
              <w:widowControl w:val="0"/>
              <w:autoSpaceDE w:val="0"/>
              <w:autoSpaceDN w:val="0"/>
              <w:spacing w:after="0" w:line="240" w:lineRule="auto"/>
              <w:rPr>
                <w:rFonts w:ascii="Arial" w:eastAsia="Times New Roman" w:hAnsi="Arial" w:cs="Arial"/>
                <w:sz w:val="20"/>
                <w:lang w:eastAsia="ru-RU"/>
              </w:rPr>
            </w:pPr>
          </w:p>
        </w:tc>
      </w:tr>
    </w:tbl>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bookmarkStart w:id="1" w:name="P59"/>
      <w:bookmarkEnd w:id="1"/>
      <w:r w:rsidRPr="00E9313E">
        <w:rPr>
          <w:rFonts w:ascii="Arial" w:eastAsia="Times New Roman" w:hAnsi="Arial" w:cs="Arial"/>
          <w:sz w:val="20"/>
          <w:lang w:eastAsia="ru-RU"/>
        </w:rPr>
        <w:t>1. 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2. 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 xml:space="preserve">Благодарность Президента Российской Федерации объявляется гражданам Российской Федерации, имеющим заслуги, названные в </w:t>
      </w:r>
      <w:hyperlink w:anchor="P59">
        <w:r w:rsidRPr="00E9313E">
          <w:rPr>
            <w:rFonts w:ascii="Arial" w:eastAsia="Times New Roman" w:hAnsi="Arial" w:cs="Arial"/>
            <w:color w:val="0000FF"/>
            <w:sz w:val="20"/>
            <w:lang w:eastAsia="ru-RU"/>
          </w:rPr>
          <w:t>пункте 1</w:t>
        </w:r>
      </w:hyperlink>
      <w:r w:rsidRPr="00E9313E">
        <w:rPr>
          <w:rFonts w:ascii="Arial" w:eastAsia="Times New Roman" w:hAnsi="Arial" w:cs="Arial"/>
          <w:sz w:val="20"/>
          <w:lang w:eastAsia="ru-RU"/>
        </w:rPr>
        <w:t xml:space="preserve"> настоящего Положения, а также коллективам предприятий, организаций и учреждений независимо от формы собственности.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lastRenderedPageBreak/>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hyperlink r:id="rId17">
        <w:r w:rsidRPr="00E9313E">
          <w:rPr>
            <w:rFonts w:ascii="Arial" w:eastAsia="Times New Roman" w:hAnsi="Arial" w:cs="Arial"/>
            <w:color w:val="0000FF"/>
            <w:sz w:val="20"/>
            <w:lang w:eastAsia="ru-RU"/>
          </w:rPr>
          <w:t>Порядок</w:t>
        </w:r>
      </w:hyperlink>
      <w:r w:rsidRPr="00E9313E">
        <w:rPr>
          <w:rFonts w:ascii="Arial" w:eastAsia="Times New Roman" w:hAnsi="Arial" w:cs="Arial"/>
          <w:sz w:val="20"/>
          <w:lang w:eastAsia="ru-RU"/>
        </w:rP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r w:rsidRPr="00E9313E">
        <w:rPr>
          <w:rFonts w:ascii="Arial" w:eastAsia="Times New Roman" w:hAnsi="Arial" w:cs="Arial"/>
          <w:sz w:val="20"/>
          <w:lang w:eastAsia="ru-RU"/>
        </w:rPr>
        <w:t xml:space="preserve">(в ред. Указов Президента РФ от 14.01.2011 </w:t>
      </w:r>
      <w:hyperlink r:id="rId18">
        <w:r w:rsidRPr="00E9313E">
          <w:rPr>
            <w:rFonts w:ascii="Arial" w:eastAsia="Times New Roman" w:hAnsi="Arial" w:cs="Arial"/>
            <w:color w:val="0000FF"/>
            <w:sz w:val="20"/>
            <w:lang w:eastAsia="ru-RU"/>
          </w:rPr>
          <w:t>N 38</w:t>
        </w:r>
      </w:hyperlink>
      <w:r w:rsidRPr="00E9313E">
        <w:rPr>
          <w:rFonts w:ascii="Arial" w:eastAsia="Times New Roman" w:hAnsi="Arial" w:cs="Arial"/>
          <w:sz w:val="20"/>
          <w:lang w:eastAsia="ru-RU"/>
        </w:rPr>
        <w:t xml:space="preserve">, от 07.12.2016 </w:t>
      </w:r>
      <w:hyperlink r:id="rId19">
        <w:r w:rsidRPr="00E9313E">
          <w:rPr>
            <w:rFonts w:ascii="Arial" w:eastAsia="Times New Roman" w:hAnsi="Arial" w:cs="Arial"/>
            <w:color w:val="0000FF"/>
            <w:sz w:val="20"/>
            <w:lang w:eastAsia="ru-RU"/>
          </w:rPr>
          <w:t>N 656</w:t>
        </w:r>
      </w:hyperlink>
      <w:r w:rsidRPr="00E9313E">
        <w:rPr>
          <w:rFonts w:ascii="Arial" w:eastAsia="Times New Roman" w:hAnsi="Arial" w:cs="Arial"/>
          <w:sz w:val="20"/>
          <w:lang w:eastAsia="ru-RU"/>
        </w:rPr>
        <w:t>)</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 xml:space="preserve">6. 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r w:rsidRPr="00E9313E">
          <w:rPr>
            <w:rFonts w:ascii="Arial" w:eastAsia="Times New Roman" w:hAnsi="Arial" w:cs="Arial"/>
            <w:color w:val="0000FF"/>
            <w:sz w:val="20"/>
            <w:lang w:eastAsia="ru-RU"/>
          </w:rPr>
          <w:t>пункте 1</w:t>
        </w:r>
      </w:hyperlink>
      <w:r w:rsidRPr="00E9313E">
        <w:rPr>
          <w:rFonts w:ascii="Arial" w:eastAsia="Times New Roman" w:hAnsi="Arial" w:cs="Arial"/>
          <w:sz w:val="20"/>
          <w:lang w:eastAsia="ru-RU"/>
        </w:rP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 этих коллективов.</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 xml:space="preserve">выписка из решения (постановления, распоряжения, приказа) федерального государственного </w:t>
      </w:r>
      <w:r w:rsidRPr="00E9313E">
        <w:rPr>
          <w:rFonts w:ascii="Arial" w:eastAsia="Times New Roman" w:hAnsi="Arial" w:cs="Arial"/>
          <w:sz w:val="20"/>
          <w:lang w:eastAsia="ru-RU"/>
        </w:rPr>
        <w:lastRenderedPageBreak/>
        <w:t>органа или его аппарата либо органа государственной власти субъекта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личный листок по учету кадров.</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9. К Почетной грамоте Президента Российской Федерации прилагается нагрудный знак, имеющий порядковый номер.</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r w:rsidRPr="00E9313E">
        <w:rPr>
          <w:rFonts w:ascii="Arial" w:eastAsia="Times New Roman" w:hAnsi="Arial" w:cs="Arial"/>
          <w:sz w:val="20"/>
          <w:lang w:eastAsia="ru-RU"/>
        </w:rPr>
        <w:t xml:space="preserve">(в ред. </w:t>
      </w:r>
      <w:hyperlink r:id="rId20">
        <w:r w:rsidRPr="00E9313E">
          <w:rPr>
            <w:rFonts w:ascii="Arial" w:eastAsia="Times New Roman" w:hAnsi="Arial" w:cs="Arial"/>
            <w:color w:val="0000FF"/>
            <w:sz w:val="20"/>
            <w:lang w:eastAsia="ru-RU"/>
          </w:rPr>
          <w:t>Указа</w:t>
        </w:r>
      </w:hyperlink>
      <w:r w:rsidRPr="00E9313E">
        <w:rPr>
          <w:rFonts w:ascii="Arial" w:eastAsia="Times New Roman" w:hAnsi="Arial" w:cs="Arial"/>
          <w:sz w:val="20"/>
          <w:lang w:eastAsia="ru-RU"/>
        </w:rPr>
        <w:t xml:space="preserve"> Президента РФ от 12.01.2010 N 59)</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r w:rsidRPr="00E9313E">
        <w:rPr>
          <w:rFonts w:ascii="Arial" w:eastAsia="Times New Roman" w:hAnsi="Arial" w:cs="Arial"/>
          <w:sz w:val="20"/>
          <w:lang w:eastAsia="ru-RU"/>
        </w:rPr>
        <w:t xml:space="preserve">(в ред. </w:t>
      </w:r>
      <w:hyperlink r:id="rId21">
        <w:r w:rsidRPr="00E9313E">
          <w:rPr>
            <w:rFonts w:ascii="Arial" w:eastAsia="Times New Roman" w:hAnsi="Arial" w:cs="Arial"/>
            <w:color w:val="0000FF"/>
            <w:sz w:val="20"/>
            <w:lang w:eastAsia="ru-RU"/>
          </w:rPr>
          <w:t>Указа</w:t>
        </w:r>
      </w:hyperlink>
      <w:r w:rsidRPr="00E9313E">
        <w:rPr>
          <w:rFonts w:ascii="Arial" w:eastAsia="Times New Roman" w:hAnsi="Arial" w:cs="Arial"/>
          <w:sz w:val="20"/>
          <w:lang w:eastAsia="ru-RU"/>
        </w:rPr>
        <w:t xml:space="preserve"> Президента РФ от 06.10.2020 N 616)</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утерянных не выдаются.</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right"/>
        <w:outlineLvl w:val="0"/>
        <w:rPr>
          <w:rFonts w:ascii="Arial" w:eastAsia="Times New Roman" w:hAnsi="Arial" w:cs="Arial"/>
          <w:sz w:val="20"/>
          <w:lang w:eastAsia="ru-RU"/>
        </w:rPr>
      </w:pPr>
      <w:r w:rsidRPr="00E9313E">
        <w:rPr>
          <w:rFonts w:ascii="Arial" w:eastAsia="Times New Roman" w:hAnsi="Arial" w:cs="Arial"/>
          <w:sz w:val="20"/>
          <w:lang w:eastAsia="ru-RU"/>
        </w:rPr>
        <w:t>Утвержден</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Указом Президента</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Российской Федерации</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от 11 апреля 2008 г. N 487</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bookmarkStart w:id="2" w:name="P94"/>
      <w:bookmarkEnd w:id="2"/>
      <w:r w:rsidRPr="00E9313E">
        <w:rPr>
          <w:rFonts w:ascii="Arial" w:eastAsia="Times New Roman" w:hAnsi="Arial" w:cs="Arial"/>
          <w:b/>
          <w:sz w:val="20"/>
          <w:lang w:eastAsia="ru-RU"/>
        </w:rPr>
        <w:t>ОБРАЗЕЦ</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БЛАНКА ПОЧЕТНОЙ ГРАМОТЫ ПРЕЗИДЕНТА РОССИЙСКОЙ ФЕДЕРАЦИИ</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Герб России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ПРЕЗИДЕНТ РОССИЙСКОЙ ФЕДЕРАЦИИ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ПОЧЕТНАЯ ГРАМОТА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lastRenderedPageBreak/>
        <w:t>└─────────────────────────────────────────────────────────────────────────┘</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right"/>
        <w:outlineLvl w:val="0"/>
        <w:rPr>
          <w:rFonts w:ascii="Arial" w:eastAsia="Times New Roman" w:hAnsi="Arial" w:cs="Arial"/>
          <w:sz w:val="20"/>
          <w:lang w:eastAsia="ru-RU"/>
        </w:rPr>
      </w:pPr>
      <w:r w:rsidRPr="00E9313E">
        <w:rPr>
          <w:rFonts w:ascii="Arial" w:eastAsia="Times New Roman" w:hAnsi="Arial" w:cs="Arial"/>
          <w:sz w:val="20"/>
          <w:lang w:eastAsia="ru-RU"/>
        </w:rPr>
        <w:t>Утвержден</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Указом Президента</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Российской Федерации</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от 11 апреля 2008 г. N 487</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bookmarkStart w:id="3" w:name="P121"/>
      <w:bookmarkEnd w:id="3"/>
      <w:r w:rsidRPr="00E9313E">
        <w:rPr>
          <w:rFonts w:ascii="Arial" w:eastAsia="Times New Roman" w:hAnsi="Arial" w:cs="Arial"/>
          <w:b/>
          <w:sz w:val="20"/>
          <w:lang w:eastAsia="ru-RU"/>
        </w:rPr>
        <w:t>ОБРАЗЕЦ</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БЛАНКА БЛАГОДАРНОСТИ ПРЕЗИДЕНТА РОССИЙСКОЙ ФЕДЕРАЦИИ</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Герб России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ПРЕЗИДЕНТ РОССИЙСКОЙ ФЕДЕРАЦИИ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БЛАГОДАРНОСТЬ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                                                                       ││</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Courier New" w:eastAsia="Times New Roman" w:hAnsi="Courier New" w:cs="Courier New"/>
          <w:sz w:val="20"/>
          <w:lang w:eastAsia="ru-RU"/>
        </w:rPr>
      </w:pPr>
      <w:r w:rsidRPr="00E9313E">
        <w:rPr>
          <w:rFonts w:ascii="Courier New" w:eastAsia="Times New Roman" w:hAnsi="Courier New" w:cs="Courier New"/>
          <w:sz w:val="20"/>
          <w:lang w:eastAsia="ru-RU"/>
        </w:rPr>
        <w:t>└─────────────────────────────────────────────────────────────────────────┘</w:t>
      </w: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right"/>
        <w:outlineLvl w:val="0"/>
        <w:rPr>
          <w:rFonts w:ascii="Arial" w:eastAsia="Times New Roman" w:hAnsi="Arial" w:cs="Arial"/>
          <w:sz w:val="20"/>
          <w:lang w:eastAsia="ru-RU"/>
        </w:rPr>
      </w:pPr>
      <w:r w:rsidRPr="00E9313E">
        <w:rPr>
          <w:rFonts w:ascii="Arial" w:eastAsia="Times New Roman" w:hAnsi="Arial" w:cs="Arial"/>
          <w:sz w:val="20"/>
          <w:lang w:eastAsia="ru-RU"/>
        </w:rPr>
        <w:t>Утверждено</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Указом Президента</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Российской Федерации</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от 11 апреля 2008 г. N 487</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bookmarkStart w:id="4" w:name="P149"/>
      <w:bookmarkEnd w:id="4"/>
      <w:r w:rsidRPr="00E9313E">
        <w:rPr>
          <w:rFonts w:ascii="Arial" w:eastAsia="Times New Roman" w:hAnsi="Arial" w:cs="Arial"/>
          <w:b/>
          <w:sz w:val="20"/>
          <w:lang w:eastAsia="ru-RU"/>
        </w:rPr>
        <w:t>ОПИСАНИЕ</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НАГРУДНОГО ЗНАКА К ПОЧЕТНОЙ ГРАМОТЕ ПРЕЗИДЕНТА</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РОССИЙСКОЙ ФЕДЕРАЦИИ</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На оборотной стороне знак имеет приспособление для крепления к одежде и номер.</w:t>
      </w:r>
    </w:p>
    <w:p w:rsidR="00E9313E" w:rsidRPr="00E9313E" w:rsidRDefault="00E9313E" w:rsidP="00E9313E">
      <w:pPr>
        <w:widowControl w:val="0"/>
        <w:autoSpaceDE w:val="0"/>
        <w:autoSpaceDN w:val="0"/>
        <w:spacing w:before="200" w:after="0" w:line="240" w:lineRule="auto"/>
        <w:ind w:firstLine="540"/>
        <w:jc w:val="both"/>
        <w:rPr>
          <w:rFonts w:ascii="Arial" w:eastAsia="Times New Roman" w:hAnsi="Arial" w:cs="Arial"/>
          <w:sz w:val="20"/>
          <w:lang w:eastAsia="ru-RU"/>
        </w:rPr>
      </w:pPr>
      <w:r w:rsidRPr="00E9313E">
        <w:rPr>
          <w:rFonts w:ascii="Arial" w:eastAsia="Times New Roman" w:hAnsi="Arial" w:cs="Arial"/>
          <w:sz w:val="20"/>
          <w:lang w:eastAsia="ru-RU"/>
        </w:rPr>
        <w:t>Диаметр знака - 20 мм.</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right"/>
        <w:outlineLvl w:val="0"/>
        <w:rPr>
          <w:rFonts w:ascii="Arial" w:eastAsia="Times New Roman" w:hAnsi="Arial" w:cs="Arial"/>
          <w:sz w:val="20"/>
          <w:lang w:eastAsia="ru-RU"/>
        </w:rPr>
      </w:pPr>
      <w:r w:rsidRPr="00E9313E">
        <w:rPr>
          <w:rFonts w:ascii="Arial" w:eastAsia="Times New Roman" w:hAnsi="Arial" w:cs="Arial"/>
          <w:sz w:val="20"/>
          <w:lang w:eastAsia="ru-RU"/>
        </w:rPr>
        <w:t>Утвержден</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Указом Президента</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Российской Федерации</w:t>
      </w:r>
    </w:p>
    <w:p w:rsidR="00E9313E" w:rsidRPr="00E9313E" w:rsidRDefault="00E9313E" w:rsidP="00E9313E">
      <w:pPr>
        <w:widowControl w:val="0"/>
        <w:autoSpaceDE w:val="0"/>
        <w:autoSpaceDN w:val="0"/>
        <w:spacing w:after="0" w:line="240" w:lineRule="auto"/>
        <w:jc w:val="right"/>
        <w:rPr>
          <w:rFonts w:ascii="Arial" w:eastAsia="Times New Roman" w:hAnsi="Arial" w:cs="Arial"/>
          <w:sz w:val="20"/>
          <w:lang w:eastAsia="ru-RU"/>
        </w:rPr>
      </w:pPr>
      <w:r w:rsidRPr="00E9313E">
        <w:rPr>
          <w:rFonts w:ascii="Arial" w:eastAsia="Times New Roman" w:hAnsi="Arial" w:cs="Arial"/>
          <w:sz w:val="20"/>
          <w:lang w:eastAsia="ru-RU"/>
        </w:rPr>
        <w:t>от 11 апреля 2008 г. N 487</w:t>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bookmarkStart w:id="5" w:name="P166"/>
      <w:bookmarkEnd w:id="5"/>
      <w:r w:rsidRPr="00E9313E">
        <w:rPr>
          <w:rFonts w:ascii="Arial" w:eastAsia="Times New Roman" w:hAnsi="Arial" w:cs="Arial"/>
          <w:b/>
          <w:sz w:val="20"/>
          <w:lang w:eastAsia="ru-RU"/>
        </w:rPr>
        <w:t>РИСУНОК</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НАГРУДНОГО ЗНАКА К ПОЧЕТНОЙ ГРАМОТЕ ПРЕЗИДЕНТА</w:t>
      </w:r>
    </w:p>
    <w:p w:rsidR="00E9313E" w:rsidRPr="00E9313E" w:rsidRDefault="00E9313E" w:rsidP="00E9313E">
      <w:pPr>
        <w:widowControl w:val="0"/>
        <w:autoSpaceDE w:val="0"/>
        <w:autoSpaceDN w:val="0"/>
        <w:spacing w:after="0" w:line="240" w:lineRule="auto"/>
        <w:jc w:val="center"/>
        <w:rPr>
          <w:rFonts w:ascii="Arial" w:eastAsia="Times New Roman" w:hAnsi="Arial" w:cs="Arial"/>
          <w:b/>
          <w:sz w:val="20"/>
          <w:lang w:eastAsia="ru-RU"/>
        </w:rPr>
      </w:pPr>
      <w:r w:rsidRPr="00E9313E">
        <w:rPr>
          <w:rFonts w:ascii="Arial" w:eastAsia="Times New Roman" w:hAnsi="Arial" w:cs="Arial"/>
          <w:b/>
          <w:sz w:val="20"/>
          <w:lang w:eastAsia="ru-RU"/>
        </w:rPr>
        <w:t>РОССИЙСКОЙ ФЕДЕРАЦИИ</w:t>
      </w: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noProof/>
          <w:position w:val="-160"/>
          <w:sz w:val="20"/>
          <w:lang w:eastAsia="ru-RU"/>
        </w:rPr>
        <w:drawing>
          <wp:inline distT="0" distB="0" distL="0" distR="0">
            <wp:extent cx="2228850" cy="2162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8850" cy="2162175"/>
                    </a:xfrm>
                    <a:prstGeom prst="rect">
                      <a:avLst/>
                    </a:prstGeom>
                    <a:noFill/>
                    <a:ln>
                      <a:noFill/>
                    </a:ln>
                  </pic:spPr>
                </pic:pic>
              </a:graphicData>
            </a:graphic>
          </wp:inline>
        </w:drawing>
      </w: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center"/>
        <w:rPr>
          <w:rFonts w:ascii="Arial" w:eastAsia="Times New Roman" w:hAnsi="Arial" w:cs="Arial"/>
          <w:sz w:val="20"/>
          <w:lang w:eastAsia="ru-RU"/>
        </w:rPr>
      </w:pPr>
      <w:r w:rsidRPr="00E9313E">
        <w:rPr>
          <w:rFonts w:ascii="Arial" w:eastAsia="Times New Roman" w:hAnsi="Arial" w:cs="Arial"/>
          <w:noProof/>
          <w:position w:val="-55"/>
          <w:sz w:val="20"/>
          <w:lang w:eastAsia="ru-RU"/>
        </w:rPr>
        <w:drawing>
          <wp:inline distT="0" distB="0" distL="0" distR="0">
            <wp:extent cx="8667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p w:rsidR="00E9313E" w:rsidRPr="00E9313E" w:rsidRDefault="00E9313E" w:rsidP="00E9313E">
      <w:pPr>
        <w:widowControl w:val="0"/>
        <w:autoSpaceDE w:val="0"/>
        <w:autoSpaceDN w:val="0"/>
        <w:spacing w:after="0" w:line="240" w:lineRule="auto"/>
        <w:ind w:firstLine="540"/>
        <w:jc w:val="both"/>
        <w:rPr>
          <w:rFonts w:ascii="Arial" w:eastAsia="Times New Roman" w:hAnsi="Arial" w:cs="Arial"/>
          <w:sz w:val="20"/>
          <w:lang w:eastAsia="ru-RU"/>
        </w:rPr>
      </w:pPr>
    </w:p>
    <w:p w:rsidR="00E9313E" w:rsidRPr="00E9313E" w:rsidRDefault="00E9313E" w:rsidP="00E9313E">
      <w:pPr>
        <w:widowControl w:val="0"/>
        <w:autoSpaceDE w:val="0"/>
        <w:autoSpaceDN w:val="0"/>
        <w:spacing w:after="0" w:line="240" w:lineRule="auto"/>
        <w:jc w:val="both"/>
        <w:rPr>
          <w:rFonts w:ascii="Arial" w:eastAsia="Times New Roman" w:hAnsi="Arial" w:cs="Arial"/>
          <w:sz w:val="20"/>
          <w:lang w:eastAsia="ru-RU"/>
        </w:rPr>
      </w:pPr>
    </w:p>
    <w:p w:rsidR="00E9313E" w:rsidRPr="00E9313E" w:rsidRDefault="00E9313E" w:rsidP="00E9313E">
      <w:pPr>
        <w:widowControl w:val="0"/>
        <w:pBdr>
          <w:bottom w:val="single" w:sz="6" w:space="0" w:color="auto"/>
        </w:pBdr>
        <w:autoSpaceDE w:val="0"/>
        <w:autoSpaceDN w:val="0"/>
        <w:spacing w:before="100" w:after="100" w:line="240" w:lineRule="auto"/>
        <w:jc w:val="both"/>
        <w:rPr>
          <w:rFonts w:ascii="Arial" w:eastAsia="Times New Roman" w:hAnsi="Arial" w:cs="Arial"/>
          <w:sz w:val="2"/>
          <w:szCs w:val="2"/>
          <w:lang w:eastAsia="ru-RU"/>
        </w:rPr>
      </w:pPr>
    </w:p>
    <w:p w:rsidR="00E9313E" w:rsidRPr="00E9313E" w:rsidRDefault="00E9313E" w:rsidP="00E9313E">
      <w:pPr>
        <w:spacing w:after="200" w:line="276" w:lineRule="auto"/>
        <w:rPr>
          <w:rFonts w:ascii="Calibri" w:eastAsia="Times New Roman" w:hAnsi="Calibri" w:cs="Times New Roman"/>
        </w:rPr>
      </w:pPr>
    </w:p>
    <w:p w:rsidR="001B72D3" w:rsidRDefault="001B72D3">
      <w:bookmarkStart w:id="6" w:name="_GoBack"/>
      <w:bookmarkEnd w:id="6"/>
    </w:p>
    <w:sectPr w:rsidR="001B72D3" w:rsidSect="00E45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3E"/>
    <w:rsid w:val="001B72D3"/>
    <w:rsid w:val="00E9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861B2-4702-4A43-9161-1350CEB7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8A4E05B968D05FC494AF5A38CF0F952B96907861C8EFAEB6CF2DF9116BA670EE64D2DA793E56F942538C7C1CA7159BC0AB38AC34F95E3L2k3N" TargetMode="External"/><Relationship Id="rId13" Type="http://schemas.openxmlformats.org/officeDocument/2006/relationships/hyperlink" Target="consultantplus://offline/ref=9FD8A4E05B968D05FC494AF5A38CF0F952B96907861C8EFAEB6CF2DF9116BA670EE64D2DA793E56F952538C7C1CA7159BC0AB38AC34F95E3L2k3N" TargetMode="External"/><Relationship Id="rId18" Type="http://schemas.openxmlformats.org/officeDocument/2006/relationships/hyperlink" Target="consultantplus://offline/ref=9FD8A4E05B968D05FC494AF5A38CF0F955BF67008E1B8EFAEB6CF2DF9116BA670EE64D2DA793E066902538C7C1CA7159BC0AB38AC34F95E3L2k3N" TargetMode="External"/><Relationship Id="rId3" Type="http://schemas.openxmlformats.org/officeDocument/2006/relationships/webSettings" Target="webSettings.xml"/><Relationship Id="rId21" Type="http://schemas.openxmlformats.org/officeDocument/2006/relationships/hyperlink" Target="consultantplus://offline/ref=9FD8A4E05B968D05FC494AF5A38CF0F952B66A06811A8EFAEB6CF2DF9116BA670EE64D2DA793E563922538C7C1CA7159BC0AB38AC34F95E3L2k3N" TargetMode="External"/><Relationship Id="rId7" Type="http://schemas.openxmlformats.org/officeDocument/2006/relationships/hyperlink" Target="consultantplus://offline/ref=9FD8A4E05B968D05FC494AF5A38CF0F952B66A06811A8EFAEB6CF2DF9116BA670EE64D2DA793E563922538C7C1CA7159BC0AB38AC34F95E3L2k3N" TargetMode="External"/><Relationship Id="rId12" Type="http://schemas.openxmlformats.org/officeDocument/2006/relationships/hyperlink" Target="consultantplus://offline/ref=9FD8A4E05B968D05FC494AF5A38CF0F954BC6A078F11D3F0E335FEDD9619E57009AF412CA793E16E9D7A3DD2D0927C5CA715B294DF4D97LEk3N" TargetMode="External"/><Relationship Id="rId17" Type="http://schemas.openxmlformats.org/officeDocument/2006/relationships/hyperlink" Target="consultantplus://offline/ref=9FD8A4E05B968D05FC494AF5A38CF0F950B869038E1F8EFAEB6CF2DF9116BA670EE64D2DA793E566902538C7C1CA7159BC0AB38AC34F95E3L2k3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FD8A4E05B968D05FC494AF5A38CF0F952B66A06811A8EFAEB6CF2DF9116BA670EE64D2DA793E563922538C7C1CA7159BC0AB38AC34F95E3L2k3N" TargetMode="External"/><Relationship Id="rId20" Type="http://schemas.openxmlformats.org/officeDocument/2006/relationships/hyperlink" Target="consultantplus://offline/ref=9FD8A4E05B968D05FC494AF5A38CF0F952B96907861C8EFAEB6CF2DF9116BA670EE64D2DA793E56F952538C7C1CA7159BC0AB38AC34F95E3L2k3N" TargetMode="External"/><Relationship Id="rId1" Type="http://schemas.openxmlformats.org/officeDocument/2006/relationships/styles" Target="styles.xml"/><Relationship Id="rId6" Type="http://schemas.openxmlformats.org/officeDocument/2006/relationships/hyperlink" Target="consultantplus://offline/ref=9FD8A4E05B968D05FC494AF5A38CF0F952B96E0B83128EFAEB6CF2DF9116BA670EE64D2DA793E466962538C7C1CA7159BC0AB38AC34F95E3L2k3N" TargetMode="External"/><Relationship Id="rId11" Type="http://schemas.openxmlformats.org/officeDocument/2006/relationships/hyperlink" Target="consultantplus://offline/ref=9FD8A4E05B968D05FC494AF5A38CF0F954BC6A078F11D3F0E335FEDD9619E57009AF412CA793E16F9D7A3DD2D0927C5CA715B294DF4D97LEk3N" TargetMode="External"/><Relationship Id="rId24" Type="http://schemas.openxmlformats.org/officeDocument/2006/relationships/fontTable" Target="fontTable.xml"/><Relationship Id="rId5" Type="http://schemas.openxmlformats.org/officeDocument/2006/relationships/hyperlink" Target="consultantplus://offline/ref=9FD8A4E05B968D05FC494AF5A38CF0F955BF67008E1B8EFAEB6CF2DF9116BA670EE64D2DA793E066902538C7C1CA7159BC0AB38AC34F95E3L2k3N" TargetMode="External"/><Relationship Id="rId15" Type="http://schemas.openxmlformats.org/officeDocument/2006/relationships/hyperlink" Target="consultantplus://offline/ref=9FD8A4E05B968D05FC494AF5A38CF0F952B96E0B83128EFAEB6CF2DF9116BA670EE64D2DA793E466962538C7C1CA7159BC0AB38AC34F95E3L2k3N" TargetMode="External"/><Relationship Id="rId23" Type="http://schemas.openxmlformats.org/officeDocument/2006/relationships/image" Target="media/image2.png"/><Relationship Id="rId10" Type="http://schemas.openxmlformats.org/officeDocument/2006/relationships/hyperlink" Target="consultantplus://offline/ref=9FD8A4E05B968D05FC494AF5A38CF0F954BC6A078F11D3F0E335FEDD9619E57009AF412CA792E4679D7A3DD2D0927C5CA715B294DF4D97LEk3N" TargetMode="External"/><Relationship Id="rId19" Type="http://schemas.openxmlformats.org/officeDocument/2006/relationships/hyperlink" Target="consultantplus://offline/ref=9FD8A4E05B968D05FC494AF5A38CF0F952B96E0B83128EFAEB6CF2DF9116BA670EE64D2DA793E466962538C7C1CA7159BC0AB38AC34F95E3L2k3N" TargetMode="External"/><Relationship Id="rId4" Type="http://schemas.openxmlformats.org/officeDocument/2006/relationships/hyperlink" Target="consultantplus://offline/ref=9FD8A4E05B968D05FC494AF5A38CF0F952B96907861C8EFAEB6CF2DF9116BA670EE64D2DA793E56F972538C7C1CA7159BC0AB38AC34F95E3L2k3N" TargetMode="External"/><Relationship Id="rId9" Type="http://schemas.openxmlformats.org/officeDocument/2006/relationships/hyperlink" Target="consultantplus://offline/ref=9FD8A4E05B968D05FC494AF5A38CF0F954BC6A078F11D3F0E335FEDD9619E57009AF412CA793E1679D7A3DD2D0927C5CA715B294DF4D97LEk3N" TargetMode="External"/><Relationship Id="rId14" Type="http://schemas.openxmlformats.org/officeDocument/2006/relationships/hyperlink" Target="consultantplus://offline/ref=9FD8A4E05B968D05FC494AF5A38CF0F955BF67008E1B8EFAEB6CF2DF9116BA670EE64D2DA793E066902538C7C1CA7159BC0AB38AC34F95E3L2k3N"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Ганчиков</dc:creator>
  <cp:keywords/>
  <dc:description/>
  <cp:lastModifiedBy>Сергей Владимирович Ганчиков</cp:lastModifiedBy>
  <cp:revision>1</cp:revision>
  <dcterms:created xsi:type="dcterms:W3CDTF">2022-10-05T13:36:00Z</dcterms:created>
  <dcterms:modified xsi:type="dcterms:W3CDTF">2022-10-05T13:39:00Z</dcterms:modified>
</cp:coreProperties>
</file>