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DD" w:rsidRDefault="00300BDD">
      <w:pPr>
        <w:pStyle w:val="ConsPlusTitlePage"/>
      </w:pPr>
      <w:r>
        <w:br/>
      </w:r>
    </w:p>
    <w:p w:rsidR="00300BDD" w:rsidRDefault="00300BDD">
      <w:pPr>
        <w:pStyle w:val="ConsPlusNormal"/>
        <w:jc w:val="both"/>
        <w:outlineLvl w:val="0"/>
      </w:pPr>
    </w:p>
    <w:p w:rsidR="00300BDD" w:rsidRPr="006E7637" w:rsidRDefault="00300BDD">
      <w:pPr>
        <w:pStyle w:val="ConsPlusNormal"/>
        <w:outlineLvl w:val="0"/>
        <w:rPr>
          <w:rFonts w:ascii="Times New Roman" w:hAnsi="Times New Roman" w:cs="Times New Roman"/>
          <w:sz w:val="24"/>
          <w:szCs w:val="24"/>
        </w:rPr>
      </w:pPr>
      <w:r w:rsidRPr="006E7637">
        <w:rPr>
          <w:rFonts w:ascii="Times New Roman" w:hAnsi="Times New Roman" w:cs="Times New Roman"/>
          <w:sz w:val="24"/>
          <w:szCs w:val="24"/>
        </w:rPr>
        <w:t>Зарегистрировано в Минюсте России 29 апреля 2021 г. N 63308</w:t>
      </w:r>
    </w:p>
    <w:p w:rsidR="00300BDD" w:rsidRPr="006E7637" w:rsidRDefault="00300BDD">
      <w:pPr>
        <w:pStyle w:val="ConsPlusNormal"/>
        <w:pBdr>
          <w:bottom w:val="single" w:sz="6" w:space="0" w:color="auto"/>
        </w:pBdr>
        <w:spacing w:before="100" w:after="100"/>
        <w:jc w:val="both"/>
        <w:rPr>
          <w:rFonts w:ascii="Times New Roman" w:hAnsi="Times New Roman" w:cs="Times New Roman"/>
          <w:sz w:val="24"/>
          <w:szCs w:val="24"/>
        </w:rPr>
      </w:pP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МИНИСТЕРСТВО СЕЛЬСКОГО ХОЗЯЙСТВА РОССИЙСКОЙ ФЕДЕРАЦИИ</w:t>
      </w:r>
    </w:p>
    <w:p w:rsidR="00300BDD" w:rsidRPr="006E7637" w:rsidRDefault="00300BDD">
      <w:pPr>
        <w:pStyle w:val="ConsPlusTitle"/>
        <w:jc w:val="center"/>
        <w:rPr>
          <w:rFonts w:ascii="Times New Roman" w:hAnsi="Times New Roman" w:cs="Times New Roman"/>
          <w:sz w:val="24"/>
          <w:szCs w:val="24"/>
        </w:rPr>
      </w:pP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ПРИКАЗ</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от 24 марта 2021 г. N 157</w:t>
      </w:r>
    </w:p>
    <w:p w:rsidR="00300BDD" w:rsidRPr="006E7637" w:rsidRDefault="00300BDD">
      <w:pPr>
        <w:pStyle w:val="ConsPlusTitle"/>
        <w:jc w:val="center"/>
        <w:rPr>
          <w:rFonts w:ascii="Times New Roman" w:hAnsi="Times New Roman" w:cs="Times New Roman"/>
          <w:sz w:val="24"/>
          <w:szCs w:val="24"/>
        </w:rPr>
      </w:pP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ОБ УТВЕРЖДЕНИИ ВЕТЕРИНАРНЫХ ПРАВИЛ</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ОСУЩЕСТВЛЕНИЯ ПРОФИЛАКТИЧЕСКИХ, ДИАГНОСТИЧЕСКИХ,</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ОГРАНИЧИТЕЛЬНЫХ И ИНЫХ МЕРОПРИЯТИЙ, УСТАНОВЛЕНИЯ</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И ОТМЕНЫ КАРАНТИНА И ИНЫХ ОГРАНИЧЕНИЙ, НАПРАВЛЕННЫХ</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НА ПРЕДОТВРАЩЕНИЕ РАСПРОСТРАНЕНИЯ И ЛИКВИДАЦИЮ</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ОЧАГОВ ЯЩУРА</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 соответствии со </w:t>
      </w:r>
      <w:hyperlink r:id="rId4">
        <w:r w:rsidRPr="006E7637">
          <w:rPr>
            <w:rFonts w:ascii="Times New Roman" w:hAnsi="Times New Roman" w:cs="Times New Roman"/>
            <w:color w:val="0000FF"/>
            <w:sz w:val="24"/>
            <w:szCs w:val="24"/>
          </w:rPr>
          <w:t>статьей 2.2</w:t>
        </w:r>
      </w:hyperlink>
      <w:r w:rsidRPr="006E7637">
        <w:rPr>
          <w:rFonts w:ascii="Times New Roman" w:hAnsi="Times New Roman" w:cs="Times New Roman"/>
          <w:sz w:val="24"/>
          <w:szCs w:val="24"/>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5">
        <w:r w:rsidRPr="006E7637">
          <w:rPr>
            <w:rFonts w:ascii="Times New Roman" w:hAnsi="Times New Roman" w:cs="Times New Roman"/>
            <w:color w:val="0000FF"/>
            <w:sz w:val="24"/>
            <w:szCs w:val="24"/>
          </w:rPr>
          <w:t>подпунктом 5.2.9 пункта 5</w:t>
        </w:r>
      </w:hyperlink>
      <w:r w:rsidRPr="006E7637">
        <w:rPr>
          <w:rFonts w:ascii="Times New Roman" w:hAnsi="Times New Roman" w:cs="Times New Roman"/>
          <w:sz w:val="24"/>
          <w:szCs w:val="24"/>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1. Утвердить прилагаемые Ветеринарные </w:t>
      </w:r>
      <w:hyperlink w:anchor="P32">
        <w:r w:rsidRPr="006E7637">
          <w:rPr>
            <w:rFonts w:ascii="Times New Roman" w:hAnsi="Times New Roman" w:cs="Times New Roman"/>
            <w:color w:val="0000FF"/>
            <w:sz w:val="24"/>
            <w:szCs w:val="24"/>
          </w:rPr>
          <w:t>правила</w:t>
        </w:r>
      </w:hyperlink>
      <w:r w:rsidRPr="006E7637">
        <w:rPr>
          <w:rFonts w:ascii="Times New Roman" w:hAnsi="Times New Roman" w:cs="Times New Roman"/>
          <w:sz w:val="24"/>
          <w:szCs w:val="24"/>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2. Признать утратившим силу </w:t>
      </w:r>
      <w:hyperlink r:id="rId6">
        <w:r w:rsidRPr="006E7637">
          <w:rPr>
            <w:rFonts w:ascii="Times New Roman" w:hAnsi="Times New Roman" w:cs="Times New Roman"/>
            <w:color w:val="0000FF"/>
            <w:sz w:val="24"/>
            <w:szCs w:val="24"/>
          </w:rPr>
          <w:t>приказ</w:t>
        </w:r>
      </w:hyperlink>
      <w:r w:rsidRPr="006E7637">
        <w:rPr>
          <w:rFonts w:ascii="Times New Roman" w:hAnsi="Times New Roman" w:cs="Times New Roman"/>
          <w:sz w:val="24"/>
          <w:szCs w:val="24"/>
        </w:rPr>
        <w:t xml:space="preserve"> Минсельхоза России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(зарегистрирован Минюстом России 13 декабря 2018 г., регистрационный N 53002).</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3. Настоящий приказ вступает в силу с 1 сентября 2021 г. и действует до 1 сентября 2027 г.</w:t>
      </w:r>
    </w:p>
    <w:p w:rsidR="00300BDD" w:rsidRPr="006E7637" w:rsidRDefault="00300BDD">
      <w:pPr>
        <w:pStyle w:val="ConsPlusNormal"/>
        <w:jc w:val="both"/>
        <w:rPr>
          <w:rFonts w:ascii="Times New Roman" w:hAnsi="Times New Roman" w:cs="Times New Roman"/>
          <w:sz w:val="24"/>
          <w:szCs w:val="24"/>
        </w:rPr>
      </w:pPr>
    </w:p>
    <w:p w:rsidR="006E7637" w:rsidRDefault="006E7637" w:rsidP="006E7637">
      <w:pPr>
        <w:pStyle w:val="ConsPlusNormal"/>
        <w:jc w:val="right"/>
        <w:rPr>
          <w:rFonts w:ascii="Times New Roman" w:hAnsi="Times New Roman" w:cs="Times New Roman"/>
          <w:sz w:val="24"/>
          <w:szCs w:val="24"/>
        </w:rPr>
      </w:pPr>
    </w:p>
    <w:p w:rsidR="006E7637" w:rsidRDefault="006E7637" w:rsidP="006E7637">
      <w:pPr>
        <w:pStyle w:val="ConsPlusNormal"/>
        <w:jc w:val="right"/>
        <w:rPr>
          <w:rFonts w:ascii="Times New Roman" w:hAnsi="Times New Roman" w:cs="Times New Roman"/>
          <w:sz w:val="24"/>
          <w:szCs w:val="24"/>
        </w:rPr>
      </w:pPr>
    </w:p>
    <w:p w:rsidR="006E7637" w:rsidRDefault="006E7637" w:rsidP="006E7637">
      <w:pPr>
        <w:pStyle w:val="ConsPlusNormal"/>
        <w:jc w:val="right"/>
        <w:rPr>
          <w:rFonts w:ascii="Times New Roman" w:hAnsi="Times New Roman" w:cs="Times New Roman"/>
          <w:sz w:val="24"/>
          <w:szCs w:val="24"/>
        </w:rPr>
      </w:pPr>
    </w:p>
    <w:p w:rsidR="006E7637" w:rsidRDefault="006E7637" w:rsidP="006E7637">
      <w:pPr>
        <w:pStyle w:val="ConsPlusNormal"/>
        <w:jc w:val="right"/>
        <w:rPr>
          <w:rFonts w:ascii="Times New Roman" w:hAnsi="Times New Roman" w:cs="Times New Roman"/>
          <w:sz w:val="24"/>
          <w:szCs w:val="24"/>
        </w:rPr>
      </w:pPr>
    </w:p>
    <w:p w:rsidR="006E7637" w:rsidRDefault="006E7637" w:rsidP="006E7637">
      <w:pPr>
        <w:pStyle w:val="ConsPlusNormal"/>
        <w:jc w:val="right"/>
        <w:rPr>
          <w:rFonts w:ascii="Times New Roman" w:hAnsi="Times New Roman" w:cs="Times New Roman"/>
          <w:sz w:val="24"/>
          <w:szCs w:val="24"/>
        </w:rPr>
      </w:pPr>
    </w:p>
    <w:p w:rsidR="00300BDD" w:rsidRPr="006E7637" w:rsidRDefault="00300BDD" w:rsidP="006E7637">
      <w:pPr>
        <w:pStyle w:val="ConsPlusNormal"/>
        <w:jc w:val="right"/>
        <w:rPr>
          <w:rFonts w:ascii="Times New Roman" w:hAnsi="Times New Roman" w:cs="Times New Roman"/>
          <w:sz w:val="24"/>
          <w:szCs w:val="24"/>
        </w:rPr>
      </w:pPr>
      <w:bookmarkStart w:id="0" w:name="_GoBack"/>
      <w:bookmarkEnd w:id="0"/>
      <w:r w:rsidRPr="006E7637">
        <w:rPr>
          <w:rFonts w:ascii="Times New Roman" w:hAnsi="Times New Roman" w:cs="Times New Roman"/>
          <w:sz w:val="24"/>
          <w:szCs w:val="24"/>
        </w:rPr>
        <w:t>Министр</w:t>
      </w:r>
      <w:r w:rsidR="006E7637">
        <w:rPr>
          <w:rFonts w:ascii="Times New Roman" w:hAnsi="Times New Roman" w:cs="Times New Roman"/>
          <w:sz w:val="24"/>
          <w:szCs w:val="24"/>
        </w:rPr>
        <w:t xml:space="preserve">                                                                                                              </w:t>
      </w:r>
      <w:r w:rsidRPr="006E7637">
        <w:rPr>
          <w:rFonts w:ascii="Times New Roman" w:hAnsi="Times New Roman" w:cs="Times New Roman"/>
          <w:sz w:val="24"/>
          <w:szCs w:val="24"/>
        </w:rPr>
        <w:t>Д.Н.ПАТРУШЕВ</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jc w:val="right"/>
        <w:outlineLvl w:val="0"/>
        <w:rPr>
          <w:rFonts w:ascii="Times New Roman" w:hAnsi="Times New Roman" w:cs="Times New Roman"/>
          <w:sz w:val="24"/>
          <w:szCs w:val="24"/>
        </w:rPr>
      </w:pPr>
      <w:r w:rsidRPr="006E7637">
        <w:rPr>
          <w:rFonts w:ascii="Times New Roman" w:hAnsi="Times New Roman" w:cs="Times New Roman"/>
          <w:sz w:val="24"/>
          <w:szCs w:val="24"/>
        </w:rPr>
        <w:lastRenderedPageBreak/>
        <w:t>Утверждены</w:t>
      </w:r>
    </w:p>
    <w:p w:rsidR="00300BDD" w:rsidRPr="006E7637" w:rsidRDefault="00300BDD">
      <w:pPr>
        <w:pStyle w:val="ConsPlusNormal"/>
        <w:jc w:val="right"/>
        <w:rPr>
          <w:rFonts w:ascii="Times New Roman" w:hAnsi="Times New Roman" w:cs="Times New Roman"/>
          <w:sz w:val="24"/>
          <w:szCs w:val="24"/>
        </w:rPr>
      </w:pPr>
      <w:r w:rsidRPr="006E7637">
        <w:rPr>
          <w:rFonts w:ascii="Times New Roman" w:hAnsi="Times New Roman" w:cs="Times New Roman"/>
          <w:sz w:val="24"/>
          <w:szCs w:val="24"/>
        </w:rPr>
        <w:t>приказом Минсельхоза России</w:t>
      </w:r>
    </w:p>
    <w:p w:rsidR="00300BDD" w:rsidRPr="006E7637" w:rsidRDefault="00300BDD">
      <w:pPr>
        <w:pStyle w:val="ConsPlusNormal"/>
        <w:jc w:val="right"/>
        <w:rPr>
          <w:rFonts w:ascii="Times New Roman" w:hAnsi="Times New Roman" w:cs="Times New Roman"/>
          <w:sz w:val="24"/>
          <w:szCs w:val="24"/>
        </w:rPr>
      </w:pPr>
      <w:r w:rsidRPr="006E7637">
        <w:rPr>
          <w:rFonts w:ascii="Times New Roman" w:hAnsi="Times New Roman" w:cs="Times New Roman"/>
          <w:sz w:val="24"/>
          <w:szCs w:val="24"/>
        </w:rPr>
        <w:t>от 24 марта 2021 г. N 157</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rPr>
          <w:rFonts w:ascii="Times New Roman" w:hAnsi="Times New Roman" w:cs="Times New Roman"/>
          <w:sz w:val="24"/>
          <w:szCs w:val="24"/>
        </w:rPr>
      </w:pPr>
      <w:bookmarkStart w:id="1" w:name="P32"/>
      <w:bookmarkEnd w:id="1"/>
      <w:r w:rsidRPr="006E7637">
        <w:rPr>
          <w:rFonts w:ascii="Times New Roman" w:hAnsi="Times New Roman" w:cs="Times New Roman"/>
          <w:sz w:val="24"/>
          <w:szCs w:val="24"/>
        </w:rPr>
        <w:t>ВЕТЕРИНАРНЫЕ ПРАВИЛА</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ОСУЩЕСТВЛЕНИЯ ПРОФИЛАКТИЧЕСКИХ, ДИАГНОСТИЧЕСКИХ,</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ОГРАНИЧИТЕЛЬНЫХ И ИНЫХ МЕРОПРИЯТИЙ, УСТАНОВЛЕНИЯ</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И ОТМЕНЫ КАРАНТИНА И ИНЫХ ОГРАНИЧЕНИЙ, НАПРАВЛЕННЫХ</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НА ПРЕДОТВРАЩЕНИЕ РАСПРОСТРАНЕНИЯ И ЛИКВИДАЦИЮ</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ОЧАГОВ ЯЩУРА</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r w:rsidRPr="006E7637">
        <w:rPr>
          <w:rFonts w:ascii="Times New Roman" w:hAnsi="Times New Roman" w:cs="Times New Roman"/>
          <w:sz w:val="24"/>
          <w:szCs w:val="24"/>
        </w:rPr>
        <w:t>I. Область применения</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ящура &lt;1&gt;.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&lt;1&gt; </w:t>
      </w:r>
      <w:hyperlink r:id="rId7">
        <w:r w:rsidRPr="006E7637">
          <w:rPr>
            <w:rFonts w:ascii="Times New Roman" w:hAnsi="Times New Roman" w:cs="Times New Roman"/>
            <w:color w:val="0000FF"/>
            <w:sz w:val="24"/>
            <w:szCs w:val="24"/>
          </w:rPr>
          <w:t>Приказ</w:t>
        </w:r>
      </w:hyperlink>
      <w:r w:rsidRPr="006E7637">
        <w:rPr>
          <w:rFonts w:ascii="Times New Roman" w:hAnsi="Times New Roman" w:cs="Times New Roman"/>
          <w:sz w:val="24"/>
          <w:szCs w:val="24"/>
        </w:rP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2. Правилами устанавливаются обязательные требования к организации и проведению мероприятий по ликвидации ящура,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r w:rsidRPr="006E7637">
        <w:rPr>
          <w:rFonts w:ascii="Times New Roman" w:hAnsi="Times New Roman" w:cs="Times New Roman"/>
          <w:sz w:val="24"/>
          <w:szCs w:val="24"/>
        </w:rPr>
        <w:t>II. Общая характеристика ящура</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bookmarkStart w:id="2" w:name="P49"/>
      <w:bookmarkEnd w:id="2"/>
      <w:r w:rsidRPr="006E7637">
        <w:rPr>
          <w:rFonts w:ascii="Times New Roman" w:hAnsi="Times New Roman" w:cs="Times New Roman"/>
          <w:sz w:val="24"/>
          <w:szCs w:val="24"/>
        </w:rPr>
        <w:t xml:space="preserve">3. Ящур - </w:t>
      </w:r>
      <w:proofErr w:type="spellStart"/>
      <w:r w:rsidRPr="006E7637">
        <w:rPr>
          <w:rFonts w:ascii="Times New Roman" w:hAnsi="Times New Roman" w:cs="Times New Roman"/>
          <w:sz w:val="24"/>
          <w:szCs w:val="24"/>
        </w:rPr>
        <w:t>высококонтагиозная</w:t>
      </w:r>
      <w:proofErr w:type="spellEnd"/>
      <w:r w:rsidRPr="006E7637">
        <w:rPr>
          <w:rFonts w:ascii="Times New Roman" w:hAnsi="Times New Roman" w:cs="Times New Roman"/>
          <w:sz w:val="24"/>
          <w:szCs w:val="24"/>
        </w:rPr>
        <w:t xml:space="preserve"> вирусная болезнь парнокопытных, а также </w:t>
      </w:r>
      <w:proofErr w:type="spellStart"/>
      <w:r w:rsidRPr="006E7637">
        <w:rPr>
          <w:rFonts w:ascii="Times New Roman" w:hAnsi="Times New Roman" w:cs="Times New Roman"/>
          <w:sz w:val="24"/>
          <w:szCs w:val="24"/>
        </w:rPr>
        <w:t>мозоленогих</w:t>
      </w:r>
      <w:proofErr w:type="spellEnd"/>
      <w:r w:rsidRPr="006E7637">
        <w:rPr>
          <w:rFonts w:ascii="Times New Roman" w:hAnsi="Times New Roman" w:cs="Times New Roman"/>
          <w:sz w:val="24"/>
          <w:szCs w:val="24"/>
        </w:rPr>
        <w:t xml:space="preserve"> животных (далее - восприимчивые животные).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Клиническими признаками болезни являются наличие везикул (афт) и эрозий на </w:t>
      </w:r>
      <w:r w:rsidRPr="006E7637">
        <w:rPr>
          <w:rFonts w:ascii="Times New Roman" w:hAnsi="Times New Roman" w:cs="Times New Roman"/>
          <w:sz w:val="24"/>
          <w:szCs w:val="24"/>
        </w:rPr>
        <w:lastRenderedPageBreak/>
        <w:t xml:space="preserve">слизистой оболочке ротовой полости, на коже венчика и </w:t>
      </w:r>
      <w:proofErr w:type="spellStart"/>
      <w:r w:rsidRPr="006E7637">
        <w:rPr>
          <w:rFonts w:ascii="Times New Roman" w:hAnsi="Times New Roman" w:cs="Times New Roman"/>
          <w:sz w:val="24"/>
          <w:szCs w:val="24"/>
        </w:rPr>
        <w:t>межкопытцевой</w:t>
      </w:r>
      <w:proofErr w:type="spellEnd"/>
      <w:r w:rsidRPr="006E7637">
        <w:rPr>
          <w:rFonts w:ascii="Times New Roman" w:hAnsi="Times New Roman" w:cs="Times New Roman"/>
          <w:sz w:val="24"/>
          <w:szCs w:val="24"/>
        </w:rPr>
        <w:t xml:space="preserve"> щели, носового зеркала, вымени (молочных желез). У больных восприимчивых животных наблюдаются слюнотечение, повышение температуры тела, хромота и снижение аппетита.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При </w:t>
      </w:r>
      <w:proofErr w:type="spellStart"/>
      <w:r w:rsidRPr="006E7637">
        <w:rPr>
          <w:rFonts w:ascii="Times New Roman" w:hAnsi="Times New Roman" w:cs="Times New Roman"/>
          <w:sz w:val="24"/>
          <w:szCs w:val="24"/>
        </w:rPr>
        <w:t>миотропной</w:t>
      </w:r>
      <w:proofErr w:type="spellEnd"/>
      <w:r w:rsidRPr="006E7637">
        <w:rPr>
          <w:rFonts w:ascii="Times New Roman" w:hAnsi="Times New Roman" w:cs="Times New Roman"/>
          <w:sz w:val="24"/>
          <w:szCs w:val="24"/>
        </w:rPr>
        <w:t xml:space="preserve"> форме ящур может протекать без образования афт. У восприимчивых животных проявляются высокая температура, угнетение, слабость. Гибель восприимчивых животных наступает в течение 1 - 2 календарных дней вследствие миокардита.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У крупного рогатого скота </w:t>
      </w:r>
      <w:proofErr w:type="spellStart"/>
      <w:r w:rsidRPr="006E7637">
        <w:rPr>
          <w:rFonts w:ascii="Times New Roman" w:hAnsi="Times New Roman" w:cs="Times New Roman"/>
          <w:sz w:val="24"/>
          <w:szCs w:val="24"/>
        </w:rPr>
        <w:t>вирусоносительство</w:t>
      </w:r>
      <w:proofErr w:type="spellEnd"/>
      <w:r w:rsidRPr="006E7637">
        <w:rPr>
          <w:rFonts w:ascii="Times New Roman" w:hAnsi="Times New Roman" w:cs="Times New Roman"/>
          <w:sz w:val="24"/>
          <w:szCs w:val="24"/>
        </w:rPr>
        <w:t xml:space="preserve"> может длиться до 6 месяцев, у овец и коз - до 12 месяцев.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4. Возбудителем ящура является РНК-содержащий вирус семейства </w:t>
      </w:r>
      <w:proofErr w:type="spellStart"/>
      <w:r w:rsidRPr="006E7637">
        <w:rPr>
          <w:rFonts w:ascii="Times New Roman" w:hAnsi="Times New Roman" w:cs="Times New Roman"/>
          <w:sz w:val="24"/>
          <w:szCs w:val="24"/>
        </w:rPr>
        <w:t>Picornaviridae</w:t>
      </w:r>
      <w:proofErr w:type="spellEnd"/>
      <w:r w:rsidRPr="006E7637">
        <w:rPr>
          <w:rFonts w:ascii="Times New Roman" w:hAnsi="Times New Roman" w:cs="Times New Roman"/>
          <w:sz w:val="24"/>
          <w:szCs w:val="24"/>
        </w:rPr>
        <w:t xml:space="preserve"> рода </w:t>
      </w:r>
      <w:proofErr w:type="spellStart"/>
      <w:r w:rsidRPr="006E7637">
        <w:rPr>
          <w:rFonts w:ascii="Times New Roman" w:hAnsi="Times New Roman" w:cs="Times New Roman"/>
          <w:sz w:val="24"/>
          <w:szCs w:val="24"/>
        </w:rPr>
        <w:t>Aphtovirus</w:t>
      </w:r>
      <w:proofErr w:type="spellEnd"/>
      <w:r w:rsidRPr="006E7637">
        <w:rPr>
          <w:rFonts w:ascii="Times New Roman" w:hAnsi="Times New Roman" w:cs="Times New Roman"/>
          <w:sz w:val="24"/>
          <w:szCs w:val="24"/>
        </w:rPr>
        <w:t xml:space="preserve"> (далее - вирус), который отличается значительной антигенной вариабельностью. Существует семь типов вируса: О, </w:t>
      </w:r>
      <w:proofErr w:type="gramStart"/>
      <w:r w:rsidRPr="006E7637">
        <w:rPr>
          <w:rFonts w:ascii="Times New Roman" w:hAnsi="Times New Roman" w:cs="Times New Roman"/>
          <w:sz w:val="24"/>
          <w:szCs w:val="24"/>
        </w:rPr>
        <w:t>А</w:t>
      </w:r>
      <w:proofErr w:type="gramEnd"/>
      <w:r w:rsidRPr="006E7637">
        <w:rPr>
          <w:rFonts w:ascii="Times New Roman" w:hAnsi="Times New Roman" w:cs="Times New Roman"/>
          <w:sz w:val="24"/>
          <w:szCs w:val="24"/>
        </w:rPr>
        <w:t>, С, САТ-1, САТ-2, САТ-3, Азия-1 и их варианты (</w:t>
      </w:r>
      <w:proofErr w:type="spellStart"/>
      <w:r w:rsidRPr="006E7637">
        <w:rPr>
          <w:rFonts w:ascii="Times New Roman" w:hAnsi="Times New Roman" w:cs="Times New Roman"/>
          <w:sz w:val="24"/>
          <w:szCs w:val="24"/>
        </w:rPr>
        <w:t>топотипы</w:t>
      </w:r>
      <w:proofErr w:type="spellEnd"/>
      <w:r w:rsidRPr="006E7637">
        <w:rPr>
          <w:rFonts w:ascii="Times New Roman" w:hAnsi="Times New Roman" w:cs="Times New Roman"/>
          <w:sz w:val="24"/>
          <w:szCs w:val="24"/>
        </w:rPr>
        <w:t xml:space="preserve"> и генетические линии). Восприимчивые животные, переболевшие ящуром, вызванным вирусом одного типа, могут заболевать ящуром, вызванным вирусом другого типа.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Инкубационный период болезни составляет до 14 календарных дней.</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5. Источником вируса являются больные, переболевшие, а также находящиеся в инкубационном периоде, не имеющие клинических признаков и выделяющие вирус во внешнюю среду восприимчивые животные (далее - вирусоносители).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6. Передача вируса осуществляется воздушно-капельным, контактным, алиментарным и ятрогенным путями. Факторами передачи вируса являются продукция животного происхождения, корма, одежда и обувь персонала, обслуживающего восприимчивых животных, инвентарь и иные материально-технические средства, контаминированные вирусом.</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r w:rsidRPr="006E7637">
        <w:rPr>
          <w:rFonts w:ascii="Times New Roman" w:hAnsi="Times New Roman" w:cs="Times New Roman"/>
          <w:sz w:val="24"/>
          <w:szCs w:val="24"/>
        </w:rPr>
        <w:t>III. Профилактические мероприятия</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7. В целях предотвращения возникновения и распространения ящура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восприимчивых животных для осмотра;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&lt;2&gt; </w:t>
      </w:r>
      <w:hyperlink r:id="rId8">
        <w:r w:rsidRPr="006E7637">
          <w:rPr>
            <w:rFonts w:ascii="Times New Roman" w:hAnsi="Times New Roman" w:cs="Times New Roman"/>
            <w:color w:val="0000FF"/>
            <w:sz w:val="24"/>
            <w:szCs w:val="24"/>
          </w:rPr>
          <w:t>Статья 5</w:t>
        </w:r>
      </w:hyperlink>
      <w:r w:rsidRPr="006E7637">
        <w:rPr>
          <w:rFonts w:ascii="Times New Roman" w:hAnsi="Times New Roman" w:cs="Times New Roman"/>
          <w:sz w:val="24"/>
          <w:szCs w:val="24"/>
        </w:rPr>
        <w:t xml:space="preserve"> Закона Российской Федерации от 14 мая 1993 г. N 4979-1 "О ветеринарии".</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извещать в течение 24 часов специалистов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обо всех случаях заболевания или гибели восприимчивых животных, а также об изменениях в их поведении, указывающих на возможное заболевание;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принимать меры по изоляции подозреваемых в заболевании восприимчивых животных, а также восприимчивых животных, находившихся в контакте с подозреваемыми в заболевании ящуром восприимчивыми животными, обеспечить </w:t>
      </w:r>
      <w:r w:rsidRPr="006E7637">
        <w:rPr>
          <w:rFonts w:ascii="Times New Roman" w:hAnsi="Times New Roman" w:cs="Times New Roman"/>
          <w:sz w:val="24"/>
          <w:szCs w:val="24"/>
        </w:rPr>
        <w:lastRenderedPageBreak/>
        <w:t>изоляцию трупов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выполнять требования специалистов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ящуру в соответствии с Ветеринарными </w:t>
      </w:r>
      <w:hyperlink r:id="rId9">
        <w:r w:rsidRPr="006E7637">
          <w:rPr>
            <w:rFonts w:ascii="Times New Roman" w:hAnsi="Times New Roman" w:cs="Times New Roman"/>
            <w:color w:val="0000FF"/>
            <w:sz w:val="24"/>
            <w:szCs w:val="24"/>
          </w:rPr>
          <w:t>правилами</w:t>
        </w:r>
      </w:hyperlink>
      <w:r w:rsidRPr="006E7637">
        <w:rPr>
          <w:rFonts w:ascii="Times New Roman" w:hAnsi="Times New Roman" w:cs="Times New Roman"/>
          <w:sz w:val="24"/>
          <w:szCs w:val="24"/>
        </w:rP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 с изменениями, внесенными приказом Минсельхоза России от 8 декабря 2020 г. N 735 (зарегистрирован Минюстом России 29 января 2021 г., регистрационный N 62284) (далее - решение о регионализации);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не допускать смешивания восприимчивых животных из разных стад при их выпасе и водопое.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8. В целях предотвращения возникновения и распространения ящура к ввозу на территорию охотничьих угодий &lt;3&gt; допускаются клинически здоровые дикие восприимчивые животные, не являющиеся вирусоносителями и происходящие из охотничьих хозяйств, расположенных на территории со статусом "благополучный регион" &lt;4&gt; по ящуру в соответствии с решением о регионализации (далее - благополучная территория).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&lt;3&gt; </w:t>
      </w:r>
      <w:hyperlink r:id="rId10">
        <w:r w:rsidRPr="006E7637">
          <w:rPr>
            <w:rFonts w:ascii="Times New Roman" w:hAnsi="Times New Roman" w:cs="Times New Roman"/>
            <w:color w:val="0000FF"/>
            <w:sz w:val="24"/>
            <w:szCs w:val="24"/>
          </w:rPr>
          <w:t>Статья 7</w:t>
        </w:r>
      </w:hyperlink>
      <w:r w:rsidRPr="006E7637">
        <w:rPr>
          <w:rFonts w:ascii="Times New Roman" w:hAnsi="Times New Roman" w:cs="Times New Roman"/>
          <w:sz w:val="24"/>
          <w:szCs w:val="24"/>
        </w:rPr>
        <w:t xml:space="preserve"> Федерального закона от 24 июля 2009 г. N 209-ФЗ "Об охоте и о сохранении </w:t>
      </w:r>
      <w:proofErr w:type="gramStart"/>
      <w:r w:rsidRPr="006E7637">
        <w:rPr>
          <w:rFonts w:ascii="Times New Roman" w:hAnsi="Times New Roman" w:cs="Times New Roman"/>
          <w:sz w:val="24"/>
          <w:szCs w:val="24"/>
        </w:rPr>
        <w:t>охотничьих ресурсов</w:t>
      </w:r>
      <w:proofErr w:type="gramEnd"/>
      <w:r w:rsidRPr="006E7637">
        <w:rPr>
          <w:rFonts w:ascii="Times New Roman" w:hAnsi="Times New Roman" w:cs="Times New Roman"/>
          <w:sz w:val="24"/>
          <w:szCs w:val="24"/>
        </w:rPr>
        <w:t xml:space="preserve"> и о внесении изменений в отдельные законодательные акты Российской Федерации" (Собрание законодательства Российской Федерации, 2009, N 30, ст. 3735).</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&lt;4&gt; </w:t>
      </w:r>
      <w:hyperlink r:id="rId11">
        <w:r w:rsidRPr="006E7637">
          <w:rPr>
            <w:rFonts w:ascii="Times New Roman" w:hAnsi="Times New Roman" w:cs="Times New Roman"/>
            <w:color w:val="0000FF"/>
            <w:sz w:val="24"/>
            <w:szCs w:val="24"/>
          </w:rPr>
          <w:t>Пункт 2.4</w:t>
        </w:r>
      </w:hyperlink>
      <w:r w:rsidRPr="006E7637">
        <w:rPr>
          <w:rFonts w:ascii="Times New Roman" w:hAnsi="Times New Roman" w:cs="Times New Roman"/>
          <w:sz w:val="24"/>
          <w:szCs w:val="24"/>
        </w:rPr>
        <w:t xml:space="preserve"> Ветеринарных правил проведения регионализации территории Российской Федерации, утвержденных приказом Минсельхоза России от 14 декабря 2015 г. N 635.</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Дикие восприимчивые животные, ввозимые на территорию охотничьих угодий с целью переселения, акклиматизации, содержания и разведения в неволе или в </w:t>
      </w:r>
      <w:proofErr w:type="spellStart"/>
      <w:r w:rsidRPr="006E7637">
        <w:rPr>
          <w:rFonts w:ascii="Times New Roman" w:hAnsi="Times New Roman" w:cs="Times New Roman"/>
          <w:sz w:val="24"/>
          <w:szCs w:val="24"/>
        </w:rPr>
        <w:t>полувольных</w:t>
      </w:r>
      <w:proofErr w:type="spellEnd"/>
      <w:r w:rsidRPr="006E7637">
        <w:rPr>
          <w:rFonts w:ascii="Times New Roman" w:hAnsi="Times New Roman" w:cs="Times New Roman"/>
          <w:sz w:val="24"/>
          <w:szCs w:val="24"/>
        </w:rPr>
        <w:t xml:space="preserve"> условиях, в том числе дикие восприимчивые животные, отловленные в охотничьих угодьях в указанных целях, перед отправкой подлежат изолированному содержанию в течение 30 календарных дней до дня вывоза с отбором проб по истечении 28 календарных дней изолированного содержания для лабораторных исследований на ящур в соответствии с </w:t>
      </w:r>
      <w:hyperlink w:anchor="P130">
        <w:r w:rsidRPr="006E7637">
          <w:rPr>
            <w:rFonts w:ascii="Times New Roman" w:hAnsi="Times New Roman" w:cs="Times New Roman"/>
            <w:color w:val="0000FF"/>
            <w:sz w:val="24"/>
            <w:szCs w:val="24"/>
          </w:rPr>
          <w:t>главой V</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Охотники и приравненные к ним лица &lt;5&gt; обязаны обеспечить уничтожение отходов после разделки туш добытых восприимчивых животных путем сжигания.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&lt;5&gt; </w:t>
      </w:r>
      <w:hyperlink r:id="rId12">
        <w:r w:rsidRPr="006E7637">
          <w:rPr>
            <w:rFonts w:ascii="Times New Roman" w:hAnsi="Times New Roman" w:cs="Times New Roman"/>
            <w:color w:val="0000FF"/>
            <w:sz w:val="24"/>
            <w:szCs w:val="24"/>
          </w:rPr>
          <w:t>Статья 20</w:t>
        </w:r>
      </w:hyperlink>
      <w:r w:rsidRPr="006E7637">
        <w:rPr>
          <w:rFonts w:ascii="Times New Roman" w:hAnsi="Times New Roman" w:cs="Times New Roman"/>
          <w:sz w:val="24"/>
          <w:szCs w:val="24"/>
        </w:rPr>
        <w:t xml:space="preserve"> Федерального закона от 24 июля 2009 г. N 209-ФЗ "Об охоте и о сохранении </w:t>
      </w:r>
      <w:proofErr w:type="gramStart"/>
      <w:r w:rsidRPr="006E7637">
        <w:rPr>
          <w:rFonts w:ascii="Times New Roman" w:hAnsi="Times New Roman" w:cs="Times New Roman"/>
          <w:sz w:val="24"/>
          <w:szCs w:val="24"/>
        </w:rPr>
        <w:t>охотничьих ресурсов</w:t>
      </w:r>
      <w:proofErr w:type="gramEnd"/>
      <w:r w:rsidRPr="006E7637">
        <w:rPr>
          <w:rFonts w:ascii="Times New Roman" w:hAnsi="Times New Roman" w:cs="Times New Roman"/>
          <w:sz w:val="24"/>
          <w:szCs w:val="24"/>
        </w:rPr>
        <w:t xml:space="preserve"> и о внесении изменений в отдельные законодательные </w:t>
      </w:r>
      <w:r w:rsidRPr="006E7637">
        <w:rPr>
          <w:rFonts w:ascii="Times New Roman" w:hAnsi="Times New Roman" w:cs="Times New Roman"/>
          <w:sz w:val="24"/>
          <w:szCs w:val="24"/>
        </w:rPr>
        <w:lastRenderedPageBreak/>
        <w:t>акты Российской Федерации".</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bookmarkStart w:id="3" w:name="P80"/>
      <w:bookmarkEnd w:id="3"/>
      <w:r w:rsidRPr="006E7637">
        <w:rPr>
          <w:rFonts w:ascii="Times New Roman" w:hAnsi="Times New Roman" w:cs="Times New Roman"/>
          <w:sz w:val="24"/>
          <w:szCs w:val="24"/>
        </w:rPr>
        <w:t xml:space="preserve">9. В целях доказательства отсутствия циркуляции вируса на территории соответствующего субъекта Российской Федерации специалистами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ящур &lt;6&gt; (далее - лаборатория), проб крови восприимчивых животных в соответствии с </w:t>
      </w:r>
      <w:hyperlink w:anchor="P134">
        <w:r w:rsidRPr="006E7637">
          <w:rPr>
            <w:rFonts w:ascii="Times New Roman" w:hAnsi="Times New Roman" w:cs="Times New Roman"/>
            <w:color w:val="0000FF"/>
            <w:sz w:val="24"/>
            <w:szCs w:val="24"/>
          </w:rPr>
          <w:t>пунктами 22</w:t>
        </w:r>
      </w:hyperlink>
      <w:r w:rsidRPr="006E7637">
        <w:rPr>
          <w:rFonts w:ascii="Times New Roman" w:hAnsi="Times New Roman" w:cs="Times New Roman"/>
          <w:sz w:val="24"/>
          <w:szCs w:val="24"/>
        </w:rPr>
        <w:t xml:space="preserve">, </w:t>
      </w:r>
      <w:hyperlink w:anchor="P142">
        <w:r w:rsidRPr="006E7637">
          <w:rPr>
            <w:rFonts w:ascii="Times New Roman" w:hAnsi="Times New Roman" w:cs="Times New Roman"/>
            <w:color w:val="0000FF"/>
            <w:sz w:val="24"/>
            <w:szCs w:val="24"/>
          </w:rPr>
          <w:t>23</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&lt;6&gt; </w:t>
      </w:r>
      <w:hyperlink r:id="rId13">
        <w:r w:rsidRPr="006E7637">
          <w:rPr>
            <w:rFonts w:ascii="Times New Roman" w:hAnsi="Times New Roman" w:cs="Times New Roman"/>
            <w:color w:val="0000FF"/>
            <w:sz w:val="24"/>
            <w:szCs w:val="24"/>
          </w:rPr>
          <w:t>Пункт 14</w:t>
        </w:r>
      </w:hyperlink>
      <w:r w:rsidRPr="006E7637">
        <w:rPr>
          <w:rFonts w:ascii="Times New Roman" w:hAnsi="Times New Roman" w:cs="Times New Roman"/>
          <w:sz w:val="24"/>
          <w:szCs w:val="24"/>
        </w:rP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N 41190).</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Отбор проб крови должен осуществляться в соответствии с планами мониторинга ветеринарной безопасности на соответствующий год, утвержденными согласно </w:t>
      </w:r>
      <w:hyperlink r:id="rId14">
        <w:r w:rsidRPr="006E7637">
          <w:rPr>
            <w:rFonts w:ascii="Times New Roman" w:hAnsi="Times New Roman" w:cs="Times New Roman"/>
            <w:color w:val="0000FF"/>
            <w:sz w:val="24"/>
            <w:szCs w:val="24"/>
          </w:rPr>
          <w:t>пункту 6</w:t>
        </w:r>
      </w:hyperlink>
      <w:r w:rsidRPr="006E7637">
        <w:rPr>
          <w:rFonts w:ascii="Times New Roman" w:hAnsi="Times New Roman" w:cs="Times New Roman"/>
          <w:sz w:val="24"/>
          <w:szCs w:val="24"/>
        </w:rPr>
        <w:t xml:space="preserve"> Правил осуществления мониторинга ветеринарной безопасности территории Российской Федерации, утвержденных приказом Минсельхоза России от 22 января 2016 г. N 22 (зарегистрирован Минюстом России 23 марта 2016 г., регистрационный N 41507).</w:t>
      </w:r>
    </w:p>
    <w:p w:rsidR="00300BDD" w:rsidRPr="006E7637" w:rsidRDefault="00300BDD">
      <w:pPr>
        <w:pStyle w:val="ConsPlusNormal"/>
        <w:spacing w:before="220"/>
        <w:ind w:firstLine="540"/>
        <w:jc w:val="both"/>
        <w:rPr>
          <w:rFonts w:ascii="Times New Roman" w:hAnsi="Times New Roman" w:cs="Times New Roman"/>
          <w:sz w:val="24"/>
          <w:szCs w:val="24"/>
        </w:rPr>
      </w:pPr>
      <w:bookmarkStart w:id="4" w:name="P85"/>
      <w:bookmarkEnd w:id="4"/>
      <w:r w:rsidRPr="006E7637">
        <w:rPr>
          <w:rFonts w:ascii="Times New Roman" w:hAnsi="Times New Roman" w:cs="Times New Roman"/>
          <w:sz w:val="24"/>
          <w:szCs w:val="24"/>
        </w:rPr>
        <w:t xml:space="preserve">10. В целях выявления циркуляции вируса в популяциях диких восприимчивых животных должен осуществляться отбор проб биологического и (или) патологического материала от диких восприимчивых животных и направление отобранных проб в лабораторию в соответствии с </w:t>
      </w:r>
      <w:hyperlink w:anchor="P134">
        <w:r w:rsidRPr="006E7637">
          <w:rPr>
            <w:rFonts w:ascii="Times New Roman" w:hAnsi="Times New Roman" w:cs="Times New Roman"/>
            <w:color w:val="0000FF"/>
            <w:sz w:val="24"/>
            <w:szCs w:val="24"/>
          </w:rPr>
          <w:t>пунктами 22</w:t>
        </w:r>
      </w:hyperlink>
      <w:r w:rsidRPr="006E7637">
        <w:rPr>
          <w:rFonts w:ascii="Times New Roman" w:hAnsi="Times New Roman" w:cs="Times New Roman"/>
          <w:sz w:val="24"/>
          <w:szCs w:val="24"/>
        </w:rPr>
        <w:t xml:space="preserve">, </w:t>
      </w:r>
      <w:hyperlink w:anchor="P142">
        <w:r w:rsidRPr="006E7637">
          <w:rPr>
            <w:rFonts w:ascii="Times New Roman" w:hAnsi="Times New Roman" w:cs="Times New Roman"/>
            <w:color w:val="0000FF"/>
            <w:sz w:val="24"/>
            <w:szCs w:val="24"/>
          </w:rPr>
          <w:t>23</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11. Для профилактики ящура специалистами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проводится вакцинация восприимчивых животных против ящура вакцинами согласно инструкциям по их применению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&lt;7&gt;.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&lt;7&gt; </w:t>
      </w:r>
      <w:hyperlink r:id="rId15">
        <w:r w:rsidRPr="006E7637">
          <w:rPr>
            <w:rFonts w:ascii="Times New Roman" w:hAnsi="Times New Roman" w:cs="Times New Roman"/>
            <w:color w:val="0000FF"/>
            <w:sz w:val="24"/>
            <w:szCs w:val="24"/>
          </w:rPr>
          <w:t>Абзац второй пункта 3</w:t>
        </w:r>
      </w:hyperlink>
      <w:r w:rsidRPr="006E7637">
        <w:rPr>
          <w:rFonts w:ascii="Times New Roman" w:hAnsi="Times New Roman" w:cs="Times New Roman"/>
          <w:sz w:val="24"/>
          <w:szCs w:val="24"/>
        </w:rP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r w:rsidRPr="006E7637">
        <w:rPr>
          <w:rFonts w:ascii="Times New Roman" w:hAnsi="Times New Roman" w:cs="Times New Roman"/>
          <w:sz w:val="24"/>
          <w:szCs w:val="24"/>
        </w:rPr>
        <w:t>IV. Мероприятия при подозрении на ящур</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12. Основаниями для подозрения на ящур являются: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наличие у восприимчивых животных клинических признаков, характерных для ящура, перечисленных в </w:t>
      </w:r>
      <w:hyperlink w:anchor="P49">
        <w:r w:rsidRPr="006E7637">
          <w:rPr>
            <w:rFonts w:ascii="Times New Roman" w:hAnsi="Times New Roman" w:cs="Times New Roman"/>
            <w:color w:val="0000FF"/>
            <w:sz w:val="24"/>
            <w:szCs w:val="24"/>
          </w:rPr>
          <w:t>пункте 3</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выявление ящура в хозяйстве, из которого ввезены восприимчивые животные и корма для них, в течение 28 календарных дней после дня их ввоза;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контакт восприимчивых животных с больными и (или) переболевшими ящуром восприимчивыми животными за последние 28 календарных дней;</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контакт восприимчивых животных с факторами передачи вируса;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выявление антител к неструктурным белкам вируса и (или) антител, не связанных с вакцинацией против ящура, у домашних и диких восприимчивых животных (далее - </w:t>
      </w:r>
      <w:proofErr w:type="spellStart"/>
      <w:r w:rsidRPr="006E7637">
        <w:rPr>
          <w:rFonts w:ascii="Times New Roman" w:hAnsi="Times New Roman" w:cs="Times New Roman"/>
          <w:sz w:val="24"/>
          <w:szCs w:val="24"/>
        </w:rPr>
        <w:t>серопозитивные</w:t>
      </w:r>
      <w:proofErr w:type="spellEnd"/>
      <w:r w:rsidRPr="006E7637">
        <w:rPr>
          <w:rFonts w:ascii="Times New Roman" w:hAnsi="Times New Roman" w:cs="Times New Roman"/>
          <w:sz w:val="24"/>
          <w:szCs w:val="24"/>
        </w:rPr>
        <w:t xml:space="preserve"> животные);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обнаружение трупов диких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bookmarkStart w:id="5" w:name="P99"/>
      <w:bookmarkEnd w:id="5"/>
      <w:r w:rsidRPr="006E7637">
        <w:rPr>
          <w:rFonts w:ascii="Times New Roman" w:hAnsi="Times New Roman" w:cs="Times New Roman"/>
          <w:sz w:val="24"/>
          <w:szCs w:val="24"/>
        </w:rPr>
        <w:t>13. При наличии оснований для подозрения на ящур владельцы восприимчивых животных обязаны: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содействовать специалистам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в проведении отбора проб биологического и (или) патологического материала от восприимчивых животных и направлении проб в лабораторию;</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предоставить специалисту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сведения о численности имеющихся (имевшихся) в хозяйстве восприимчивых животных с указанием количества поступивших (выбывших) восприимчивых животных за последние 30 календарных дней.</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14. До получения результатов диагностических исследований на ящур владельцы восприимчивых животных обязаны: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прекратить перемещения и перегруппировки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прекратить вывод и вывоз из хозяйства животных всех видов, в том числе птиц;</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прекратить убой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прекратить вывоз молока и продуктов убоя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прекратить заготовку кормов, вывоз кормов, инвентаря и иных материально-технических средств;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 При входе (въезде) в хозяйство должна оборудоваться площадка для подвоза кормов для животных (далее - оборудованная площадка);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обеспечить дезинфекционную обработку и смену одежды и обуви персонала при выходе с территории хозяйства в соответствии с </w:t>
      </w:r>
      <w:hyperlink w:anchor="P186">
        <w:r w:rsidRPr="006E7637">
          <w:rPr>
            <w:rFonts w:ascii="Times New Roman" w:hAnsi="Times New Roman" w:cs="Times New Roman"/>
            <w:color w:val="0000FF"/>
            <w:sz w:val="24"/>
            <w:szCs w:val="24"/>
          </w:rPr>
          <w:t>пунктом 36</w:t>
        </w:r>
      </w:hyperlink>
      <w:r w:rsidRPr="006E7637">
        <w:rPr>
          <w:rFonts w:ascii="Times New Roman" w:hAnsi="Times New Roman" w:cs="Times New Roman"/>
          <w:sz w:val="24"/>
          <w:szCs w:val="24"/>
        </w:rPr>
        <w:t xml:space="preserve"> настоящих Правил, а также </w:t>
      </w:r>
      <w:r w:rsidRPr="006E7637">
        <w:rPr>
          <w:rFonts w:ascii="Times New Roman" w:hAnsi="Times New Roman" w:cs="Times New Roman"/>
          <w:sz w:val="24"/>
          <w:szCs w:val="24"/>
        </w:rPr>
        <w:lastRenderedPageBreak/>
        <w:t xml:space="preserve">помещений хозяйства по содержанию восприимчивых животных и поверхности транспортных средств при выезде с территории хозяйства в соответствии с </w:t>
      </w:r>
      <w:hyperlink w:anchor="P218">
        <w:r w:rsidRPr="006E7637">
          <w:rPr>
            <w:rFonts w:ascii="Times New Roman" w:hAnsi="Times New Roman" w:cs="Times New Roman"/>
            <w:color w:val="0000FF"/>
            <w:sz w:val="24"/>
            <w:szCs w:val="24"/>
          </w:rPr>
          <w:t>пунктом 37</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bookmarkStart w:id="6" w:name="P112"/>
      <w:bookmarkEnd w:id="6"/>
      <w:r w:rsidRPr="006E7637">
        <w:rPr>
          <w:rFonts w:ascii="Times New Roman" w:hAnsi="Times New Roman" w:cs="Times New Roman"/>
          <w:sz w:val="24"/>
          <w:szCs w:val="24"/>
        </w:rPr>
        <w:t>15. Молоко, полученное от восприимчивых животных, должно подвергаться термической обработке (при температуре 72 °C в течение 15 секунд или при температуре 132 °C в течение 1 секунды) и использоваться внутри хозяйства.</w:t>
      </w:r>
    </w:p>
    <w:p w:rsidR="00300BDD" w:rsidRPr="006E7637" w:rsidRDefault="00300BDD">
      <w:pPr>
        <w:pStyle w:val="ConsPlusNormal"/>
        <w:spacing w:before="220"/>
        <w:ind w:firstLine="540"/>
        <w:jc w:val="both"/>
        <w:rPr>
          <w:rFonts w:ascii="Times New Roman" w:hAnsi="Times New Roman" w:cs="Times New Roman"/>
          <w:sz w:val="24"/>
          <w:szCs w:val="24"/>
        </w:rPr>
      </w:pPr>
      <w:bookmarkStart w:id="7" w:name="P113"/>
      <w:bookmarkEnd w:id="7"/>
      <w:r w:rsidRPr="006E7637">
        <w:rPr>
          <w:rFonts w:ascii="Times New Roman" w:hAnsi="Times New Roman" w:cs="Times New Roman"/>
          <w:sz w:val="24"/>
          <w:szCs w:val="24"/>
        </w:rPr>
        <w:t>16. При возникновении подозрения на ящур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провести отбор проб биологического и (или) патологического материала от восприимчивых животных и доставить пробы в лабораторию в течение 48 часов с момента отбора.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 случае невозможности проведения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bookmarkStart w:id="8" w:name="P117"/>
      <w:bookmarkEnd w:id="8"/>
      <w:r w:rsidRPr="006E7637">
        <w:rPr>
          <w:rFonts w:ascii="Times New Roman" w:hAnsi="Times New Roman" w:cs="Times New Roman"/>
          <w:sz w:val="24"/>
          <w:szCs w:val="24"/>
        </w:rPr>
        <w:t xml:space="preserve">17. Юридические лица, индивидуальные предприниматели, которые заключили </w:t>
      </w:r>
      <w:proofErr w:type="spellStart"/>
      <w:r w:rsidRPr="006E7637">
        <w:rPr>
          <w:rFonts w:ascii="Times New Roman" w:hAnsi="Times New Roman" w:cs="Times New Roman"/>
          <w:sz w:val="24"/>
          <w:szCs w:val="24"/>
        </w:rPr>
        <w:t>охотхозяйственные</w:t>
      </w:r>
      <w:proofErr w:type="spellEnd"/>
      <w:r w:rsidRPr="006E7637">
        <w:rPr>
          <w:rFonts w:ascii="Times New Roman" w:hAnsi="Times New Roman" w:cs="Times New Roman"/>
          <w:sz w:val="24"/>
          <w:szCs w:val="24"/>
        </w:rPr>
        <w:t xml:space="preserve">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6">
        <w:r w:rsidRPr="006E7637">
          <w:rPr>
            <w:rFonts w:ascii="Times New Roman" w:hAnsi="Times New Roman" w:cs="Times New Roman"/>
            <w:color w:val="0000FF"/>
            <w:sz w:val="24"/>
            <w:szCs w:val="24"/>
          </w:rPr>
          <w:t>закона</w:t>
        </w:r>
      </w:hyperlink>
      <w:r w:rsidRPr="006E7637">
        <w:rPr>
          <w:rFonts w:ascii="Times New Roman" w:hAnsi="Times New Roman" w:cs="Times New Roman"/>
          <w:sz w:val="24"/>
          <w:szCs w:val="24"/>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при обнаружении в закрепленных охотничьих угодьях, органы государственной власти субъектов Российской Федерации, уполномоченные в области </w:t>
      </w:r>
      <w:r w:rsidRPr="006E7637">
        <w:rPr>
          <w:rFonts w:ascii="Times New Roman" w:hAnsi="Times New Roman" w:cs="Times New Roman"/>
          <w:sz w:val="24"/>
          <w:szCs w:val="24"/>
        </w:rPr>
        <w:lastRenderedPageBreak/>
        <w:t xml:space="preserve">охоты и сохранения охотничьих ресурсов - при обнаружении в общедоступных охотничьих угодьях и на территории особо охраняемых природных территорий (далее - ООПТ) регионального значения, государственные учреждения, осуществляющие управление ООПТ федерального значения (далее - природоохранные учреждения), при обнаружении на территории ООПТ федерального значения, при обнаружении диких восприимчивых животных с клиническими признаками, характерными для ящура, перечисленными в </w:t>
      </w:r>
      <w:hyperlink w:anchor="P49">
        <w:r w:rsidRPr="006E7637">
          <w:rPr>
            <w:rFonts w:ascii="Times New Roman" w:hAnsi="Times New Roman" w:cs="Times New Roman"/>
            <w:color w:val="0000FF"/>
            <w:sz w:val="24"/>
            <w:szCs w:val="24"/>
          </w:rPr>
          <w:t>пункте 3</w:t>
        </w:r>
      </w:hyperlink>
      <w:r w:rsidRPr="006E7637">
        <w:rPr>
          <w:rFonts w:ascii="Times New Roman" w:hAnsi="Times New Roman" w:cs="Times New Roman"/>
          <w:sz w:val="24"/>
          <w:szCs w:val="24"/>
        </w:rPr>
        <w:t xml:space="preserve"> настоящих Правил, либо трупов диких восприимчивых животных, должны: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содействовать специалистам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в проведении отбора проб биологического и (или) патологического материала от диких восприимчивых животных и направлении проб в лабораторию.</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99">
        <w:r w:rsidRPr="006E7637">
          <w:rPr>
            <w:rFonts w:ascii="Times New Roman" w:hAnsi="Times New Roman" w:cs="Times New Roman"/>
            <w:color w:val="0000FF"/>
            <w:sz w:val="24"/>
            <w:szCs w:val="24"/>
          </w:rPr>
          <w:t>пунктах 13</w:t>
        </w:r>
      </w:hyperlink>
      <w:r w:rsidRPr="006E7637">
        <w:rPr>
          <w:rFonts w:ascii="Times New Roman" w:hAnsi="Times New Roman" w:cs="Times New Roman"/>
          <w:sz w:val="24"/>
          <w:szCs w:val="24"/>
        </w:rPr>
        <w:t xml:space="preserve">, </w:t>
      </w:r>
      <w:hyperlink w:anchor="P113">
        <w:r w:rsidRPr="006E7637">
          <w:rPr>
            <w:rFonts w:ascii="Times New Roman" w:hAnsi="Times New Roman" w:cs="Times New Roman"/>
            <w:color w:val="0000FF"/>
            <w:sz w:val="24"/>
            <w:szCs w:val="24"/>
          </w:rPr>
          <w:t>16</w:t>
        </w:r>
      </w:hyperlink>
      <w:r w:rsidRPr="006E7637">
        <w:rPr>
          <w:rFonts w:ascii="Times New Roman" w:hAnsi="Times New Roman" w:cs="Times New Roman"/>
          <w:sz w:val="24"/>
          <w:szCs w:val="24"/>
        </w:rPr>
        <w:t xml:space="preserve"> и </w:t>
      </w:r>
      <w:hyperlink w:anchor="P117">
        <w:r w:rsidRPr="006E7637">
          <w:rPr>
            <w:rFonts w:ascii="Times New Roman" w:hAnsi="Times New Roman" w:cs="Times New Roman"/>
            <w:color w:val="0000FF"/>
            <w:sz w:val="24"/>
            <w:szCs w:val="24"/>
          </w:rPr>
          <w:t>17</w:t>
        </w:r>
      </w:hyperlink>
      <w:r w:rsidRPr="006E7637">
        <w:rPr>
          <w:rFonts w:ascii="Times New Roman" w:hAnsi="Times New Roman" w:cs="Times New Roman"/>
          <w:sz w:val="24"/>
          <w:szCs w:val="24"/>
        </w:rPr>
        <w:t xml:space="preserve"> настоящих Правил, должно сообщить о подозрении на ящур и принятых мерах руководителю указанного органа исполнительной власти субъекта Российской Федерации, который в случае угрозы распространения вируса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ящур.</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19.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ящур в течение 24 часов должен обеспечить направление специалистов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в место нахождения восприимчивых животных, подозреваемых в заболевании ящуром (далее - предполагаемый эпизоотический очаг), для: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клинического осмотра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определения вероятных источников, факторов передачи и предположительного времени заноса вируса;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определения границ предполагаемого эпизоотического очага и возможных путей распространения ящура, в том числе с реализованными (вывезенными) восприимчивыми животными и (или) полученной от них продукцией в течение 30 календарных дней до получения информации о подозрении на ящур;</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отбора проб биологического и (или) патологического материала от восприимчивых животных и доставки проб в лабораторию в течение 48 часов с момента отбора.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20.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99">
        <w:r w:rsidRPr="006E7637">
          <w:rPr>
            <w:rFonts w:ascii="Times New Roman" w:hAnsi="Times New Roman" w:cs="Times New Roman"/>
            <w:color w:val="0000FF"/>
            <w:sz w:val="24"/>
            <w:szCs w:val="24"/>
          </w:rPr>
          <w:t>пунктах 13</w:t>
        </w:r>
      </w:hyperlink>
      <w:r w:rsidRPr="006E7637">
        <w:rPr>
          <w:rFonts w:ascii="Times New Roman" w:hAnsi="Times New Roman" w:cs="Times New Roman"/>
          <w:sz w:val="24"/>
          <w:szCs w:val="24"/>
        </w:rPr>
        <w:t xml:space="preserve">, </w:t>
      </w:r>
      <w:hyperlink w:anchor="P113">
        <w:r w:rsidRPr="006E7637">
          <w:rPr>
            <w:rFonts w:ascii="Times New Roman" w:hAnsi="Times New Roman" w:cs="Times New Roman"/>
            <w:color w:val="0000FF"/>
            <w:sz w:val="24"/>
            <w:szCs w:val="24"/>
          </w:rPr>
          <w:t>16</w:t>
        </w:r>
      </w:hyperlink>
      <w:r w:rsidRPr="006E7637">
        <w:rPr>
          <w:rFonts w:ascii="Times New Roman" w:hAnsi="Times New Roman" w:cs="Times New Roman"/>
          <w:sz w:val="24"/>
          <w:szCs w:val="24"/>
        </w:rPr>
        <w:t xml:space="preserve"> и </w:t>
      </w:r>
      <w:hyperlink w:anchor="P117">
        <w:r w:rsidRPr="006E7637">
          <w:rPr>
            <w:rFonts w:ascii="Times New Roman" w:hAnsi="Times New Roman" w:cs="Times New Roman"/>
            <w:color w:val="0000FF"/>
            <w:sz w:val="24"/>
            <w:szCs w:val="24"/>
          </w:rPr>
          <w:t>17</w:t>
        </w:r>
      </w:hyperlink>
      <w:r w:rsidRPr="006E7637">
        <w:rPr>
          <w:rFonts w:ascii="Times New Roman" w:hAnsi="Times New Roman" w:cs="Times New Roman"/>
          <w:sz w:val="24"/>
          <w:szCs w:val="24"/>
        </w:rPr>
        <w:t xml:space="preserve"> настоящих Правил должно:</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проинформировать о подозрении на ящур главу муниципального образования, </w:t>
      </w:r>
      <w:r w:rsidRPr="006E7637">
        <w:rPr>
          <w:rFonts w:ascii="Times New Roman" w:hAnsi="Times New Roman" w:cs="Times New Roman"/>
          <w:sz w:val="24"/>
          <w:szCs w:val="24"/>
        </w:rPr>
        <w:lastRenderedPageBreak/>
        <w:t>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bookmarkStart w:id="9" w:name="P130"/>
      <w:bookmarkEnd w:id="9"/>
      <w:r w:rsidRPr="006E7637">
        <w:rPr>
          <w:rFonts w:ascii="Times New Roman" w:hAnsi="Times New Roman" w:cs="Times New Roman"/>
          <w:sz w:val="24"/>
          <w:szCs w:val="24"/>
        </w:rPr>
        <w:t>V. Диагностические мероприятия</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bookmarkStart w:id="10" w:name="P132"/>
      <w:bookmarkEnd w:id="10"/>
      <w:r w:rsidRPr="006E7637">
        <w:rPr>
          <w:rFonts w:ascii="Times New Roman" w:hAnsi="Times New Roman" w:cs="Times New Roman"/>
          <w:sz w:val="24"/>
          <w:szCs w:val="24"/>
        </w:rPr>
        <w:t xml:space="preserve">21. При возникновении подозрения на ящур специалистами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должен проводиться отбор проб биологического и (или) патологического материала следующим образом: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 случае если подозрение на ящур возникло в изолированно содержащейся группе восприимчивых животных (далее - группа восприимчивых животных), насчитывающей до 50 голов, пробы крови должны отбираться от всех восприимчивых животных; в группе восприимчивых животных, насчитывающей 51 и более голов, - не менее, чем от 50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bookmarkStart w:id="11" w:name="P134"/>
      <w:bookmarkEnd w:id="11"/>
      <w:r w:rsidRPr="006E7637">
        <w:rPr>
          <w:rFonts w:ascii="Times New Roman" w:hAnsi="Times New Roman" w:cs="Times New Roman"/>
          <w:sz w:val="24"/>
          <w:szCs w:val="24"/>
        </w:rPr>
        <w:t>22. От восприимчивых животных должны отбираться:</w:t>
      </w:r>
    </w:p>
    <w:p w:rsidR="00300BDD" w:rsidRPr="006E7637" w:rsidRDefault="00300BDD">
      <w:pPr>
        <w:pStyle w:val="ConsPlusNormal"/>
        <w:spacing w:before="220"/>
        <w:ind w:firstLine="540"/>
        <w:jc w:val="both"/>
        <w:rPr>
          <w:rFonts w:ascii="Times New Roman" w:hAnsi="Times New Roman" w:cs="Times New Roman"/>
          <w:sz w:val="24"/>
          <w:szCs w:val="24"/>
        </w:rPr>
      </w:pPr>
      <w:bookmarkStart w:id="12" w:name="P135"/>
      <w:bookmarkEnd w:id="12"/>
      <w:r w:rsidRPr="006E7637">
        <w:rPr>
          <w:rFonts w:ascii="Times New Roman" w:hAnsi="Times New Roman" w:cs="Times New Roman"/>
          <w:sz w:val="24"/>
          <w:szCs w:val="24"/>
        </w:rPr>
        <w:t>пробы крови в объеме по 5 - 7 мл без антикоагулянта или с фактором свертывания крови;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стенки и содержимое афт со слизистой оболочки языка и (или) с пятачка (свиньи) и (или) с кожи венчика и </w:t>
      </w:r>
      <w:proofErr w:type="spellStart"/>
      <w:r w:rsidRPr="006E7637">
        <w:rPr>
          <w:rFonts w:ascii="Times New Roman" w:hAnsi="Times New Roman" w:cs="Times New Roman"/>
          <w:sz w:val="24"/>
          <w:szCs w:val="24"/>
        </w:rPr>
        <w:t>межкопытцевой</w:t>
      </w:r>
      <w:proofErr w:type="spellEnd"/>
      <w:r w:rsidRPr="006E7637">
        <w:rPr>
          <w:rFonts w:ascii="Times New Roman" w:hAnsi="Times New Roman" w:cs="Times New Roman"/>
          <w:sz w:val="24"/>
          <w:szCs w:val="24"/>
        </w:rPr>
        <w:t xml:space="preserve"> (межпальцевой) щели (при наличии) в количестве не менее 5 грамм. В случае отсутствия афт должны отбираться пищеводно-глоточная жидкость, а у свиней - мазки (смывы) из глотки;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выделения из носа и полости рта (при их наличии) в объеме 5 - 10 мл;</w:t>
      </w:r>
    </w:p>
    <w:p w:rsidR="00300BDD" w:rsidRPr="006E7637" w:rsidRDefault="00300BDD">
      <w:pPr>
        <w:pStyle w:val="ConsPlusNormal"/>
        <w:spacing w:before="220"/>
        <w:ind w:firstLine="540"/>
        <w:jc w:val="both"/>
        <w:rPr>
          <w:rFonts w:ascii="Times New Roman" w:hAnsi="Times New Roman" w:cs="Times New Roman"/>
          <w:sz w:val="24"/>
          <w:szCs w:val="24"/>
        </w:rPr>
      </w:pPr>
      <w:bookmarkStart w:id="13" w:name="P138"/>
      <w:bookmarkEnd w:id="13"/>
      <w:r w:rsidRPr="006E7637">
        <w:rPr>
          <w:rFonts w:ascii="Times New Roman" w:hAnsi="Times New Roman" w:cs="Times New Roman"/>
          <w:sz w:val="24"/>
          <w:szCs w:val="24"/>
        </w:rPr>
        <w:t>молоко в объеме 5 - 7 мл (при наличии поражений вымени у дойных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От трупов восприимчивых животных должны отбираться лимфатические узлы головы и (или) заглоточного кольца и (или) поджелудочная железа и (или) мышца сердца и (или) трубчатая кость в количестве не менее 10 грамм.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При невозможности получения проб биологического материала в количестве, указанном в </w:t>
      </w:r>
      <w:hyperlink w:anchor="P135">
        <w:r w:rsidRPr="006E7637">
          <w:rPr>
            <w:rFonts w:ascii="Times New Roman" w:hAnsi="Times New Roman" w:cs="Times New Roman"/>
            <w:color w:val="0000FF"/>
            <w:sz w:val="24"/>
            <w:szCs w:val="24"/>
          </w:rPr>
          <w:t>абзацах втором</w:t>
        </w:r>
      </w:hyperlink>
      <w:r w:rsidRPr="006E7637">
        <w:rPr>
          <w:rFonts w:ascii="Times New Roman" w:hAnsi="Times New Roman" w:cs="Times New Roman"/>
          <w:sz w:val="24"/>
          <w:szCs w:val="24"/>
        </w:rPr>
        <w:t xml:space="preserve"> - </w:t>
      </w:r>
      <w:hyperlink w:anchor="P138">
        <w:r w:rsidRPr="006E7637">
          <w:rPr>
            <w:rFonts w:ascii="Times New Roman" w:hAnsi="Times New Roman" w:cs="Times New Roman"/>
            <w:color w:val="0000FF"/>
            <w:sz w:val="24"/>
            <w:szCs w:val="24"/>
          </w:rPr>
          <w:t>пятом</w:t>
        </w:r>
      </w:hyperlink>
      <w:r w:rsidRPr="006E7637">
        <w:rPr>
          <w:rFonts w:ascii="Times New Roman" w:hAnsi="Times New Roman" w:cs="Times New Roman"/>
          <w:sz w:val="24"/>
          <w:szCs w:val="24"/>
        </w:rPr>
        <w:t xml:space="preserve"> настоящего пункта, биологический материал должен отбираться в максимально возможном количестве для проведения соответствующих исследований.</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Пробы патологического материала должны быть помещены в емкости с завинчивающимися или притертыми пробками и заморожены, а при отсутствии условий для замораживания - залиты консервирующей жидкостью.</w:t>
      </w:r>
    </w:p>
    <w:p w:rsidR="00300BDD" w:rsidRPr="006E7637" w:rsidRDefault="00300BDD">
      <w:pPr>
        <w:pStyle w:val="ConsPlusNormal"/>
        <w:spacing w:before="220"/>
        <w:ind w:firstLine="540"/>
        <w:jc w:val="both"/>
        <w:rPr>
          <w:rFonts w:ascii="Times New Roman" w:hAnsi="Times New Roman" w:cs="Times New Roman"/>
          <w:sz w:val="24"/>
          <w:szCs w:val="24"/>
        </w:rPr>
      </w:pPr>
      <w:bookmarkStart w:id="14" w:name="P142"/>
      <w:bookmarkEnd w:id="14"/>
      <w:r w:rsidRPr="006E7637">
        <w:rPr>
          <w:rFonts w:ascii="Times New Roman" w:hAnsi="Times New Roman" w:cs="Times New Roman"/>
          <w:sz w:val="24"/>
          <w:szCs w:val="24"/>
        </w:rPr>
        <w:t>23. Упаковка и транспортирование проб биологического и (или) патологического материала должны обеспечивать их сохранность и пригодность для исследований в течение срока транспортировки. Утечка (рассеивание) биологического и (или) патологического материала во внешнюю среду не допускается.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Контейнеры, емкости с пробами биологического и (или) патологического материала должны быть упакованы и опечатаны.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 xml:space="preserve">В сопроводительном письме к пробам биологического и (или) патологического материала должны быть указаны дата, время отбора проб, дата последней вакцинации восприимчивых животных против ящура, номер серии использованной вакцины, производитель вакцины либо информация о том, что вакцинация не проводилась, адрес места отбора проб и (или) указание географических координат в пределах места отбора проб, перечень проб, основания для подозрения на ящур либо информация о том, что пробы отобраны в соответствии с </w:t>
      </w:r>
      <w:hyperlink w:anchor="P80">
        <w:r w:rsidRPr="006E7637">
          <w:rPr>
            <w:rFonts w:ascii="Times New Roman" w:hAnsi="Times New Roman" w:cs="Times New Roman"/>
            <w:color w:val="0000FF"/>
            <w:sz w:val="24"/>
            <w:szCs w:val="24"/>
          </w:rPr>
          <w:t>пунктами 9</w:t>
        </w:r>
      </w:hyperlink>
      <w:r w:rsidRPr="006E7637">
        <w:rPr>
          <w:rFonts w:ascii="Times New Roman" w:hAnsi="Times New Roman" w:cs="Times New Roman"/>
          <w:sz w:val="24"/>
          <w:szCs w:val="24"/>
        </w:rPr>
        <w:t xml:space="preserve">, </w:t>
      </w:r>
      <w:hyperlink w:anchor="P85">
        <w:r w:rsidRPr="006E7637">
          <w:rPr>
            <w:rFonts w:ascii="Times New Roman" w:hAnsi="Times New Roman" w:cs="Times New Roman"/>
            <w:color w:val="0000FF"/>
            <w:sz w:val="24"/>
            <w:szCs w:val="24"/>
          </w:rPr>
          <w:t>10</w:t>
        </w:r>
      </w:hyperlink>
      <w:r w:rsidRPr="006E7637">
        <w:rPr>
          <w:rFonts w:ascii="Times New Roman" w:hAnsi="Times New Roman" w:cs="Times New Roman"/>
          <w:sz w:val="24"/>
          <w:szCs w:val="24"/>
        </w:rPr>
        <w:t xml:space="preserve"> настоящих Правил, адрес и телефон специалиста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осуществившего отбор проб.</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Пробы биологического и (или) патологического материала должны быть доставлены в лабораторию специалистом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bookmarkStart w:id="15" w:name="P146"/>
      <w:bookmarkEnd w:id="15"/>
      <w:r w:rsidRPr="006E7637">
        <w:rPr>
          <w:rFonts w:ascii="Times New Roman" w:hAnsi="Times New Roman" w:cs="Times New Roman"/>
          <w:sz w:val="24"/>
          <w:szCs w:val="24"/>
        </w:rPr>
        <w:t>24. Лабораторные исследования проб биологического и (или) патологического материала должны проводиться с использованием следующих методов: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выделение вируса на культуре клеток;</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и (или) полимеразная цепная реакция;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и (или) реакция связывания комплемента;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и (или) иммуноферментный анализ.</w:t>
      </w:r>
    </w:p>
    <w:p w:rsidR="00300BDD" w:rsidRPr="006E7637" w:rsidRDefault="00300BDD">
      <w:pPr>
        <w:pStyle w:val="ConsPlusNormal"/>
        <w:spacing w:before="220"/>
        <w:ind w:firstLine="540"/>
        <w:jc w:val="both"/>
        <w:rPr>
          <w:rFonts w:ascii="Times New Roman" w:hAnsi="Times New Roman" w:cs="Times New Roman"/>
          <w:sz w:val="24"/>
          <w:szCs w:val="24"/>
        </w:rPr>
      </w:pPr>
      <w:bookmarkStart w:id="16" w:name="P151"/>
      <w:bookmarkEnd w:id="16"/>
      <w:r w:rsidRPr="006E7637">
        <w:rPr>
          <w:rFonts w:ascii="Times New Roman" w:hAnsi="Times New Roman" w:cs="Times New Roman"/>
          <w:sz w:val="24"/>
          <w:szCs w:val="24"/>
        </w:rPr>
        <w:t>25. Диагноз на ящур считается установленным, если выделен вирус и (или) обнаружен антиген вируса и (или) его генетический материал.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При выявлении </w:t>
      </w:r>
      <w:proofErr w:type="spellStart"/>
      <w:r w:rsidRPr="006E7637">
        <w:rPr>
          <w:rFonts w:ascii="Times New Roman" w:hAnsi="Times New Roman" w:cs="Times New Roman"/>
          <w:sz w:val="24"/>
          <w:szCs w:val="24"/>
        </w:rPr>
        <w:t>серопозитивного</w:t>
      </w:r>
      <w:proofErr w:type="spellEnd"/>
      <w:r w:rsidRPr="006E7637">
        <w:rPr>
          <w:rFonts w:ascii="Times New Roman" w:hAnsi="Times New Roman" w:cs="Times New Roman"/>
          <w:sz w:val="24"/>
          <w:szCs w:val="24"/>
        </w:rPr>
        <w:t xml:space="preserve"> животного проводится повторный отбор проб биологического и (или) патологического материала от указанного животного в целях проведения лабораторных исследований методом выделения вируса на культуре клеток и (или) обнаружения генетического материала вируса методом полимеразной цепной реакции в соответствии с </w:t>
      </w:r>
      <w:hyperlink w:anchor="P146">
        <w:r w:rsidRPr="006E7637">
          <w:rPr>
            <w:rFonts w:ascii="Times New Roman" w:hAnsi="Times New Roman" w:cs="Times New Roman"/>
            <w:color w:val="0000FF"/>
            <w:sz w:val="24"/>
            <w:szCs w:val="24"/>
          </w:rPr>
          <w:t>пунктом 24</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 случае если не выделен вирус и (или) не обнаружен антиген вируса, и (или) его генетический материал, диагноз на ящур считается не установленным.</w:t>
      </w:r>
    </w:p>
    <w:p w:rsidR="00300BDD" w:rsidRPr="006E7637" w:rsidRDefault="00300BDD">
      <w:pPr>
        <w:pStyle w:val="ConsPlusNormal"/>
        <w:spacing w:before="220"/>
        <w:ind w:firstLine="540"/>
        <w:jc w:val="both"/>
        <w:rPr>
          <w:rFonts w:ascii="Times New Roman" w:hAnsi="Times New Roman" w:cs="Times New Roman"/>
          <w:sz w:val="24"/>
          <w:szCs w:val="24"/>
        </w:rPr>
      </w:pPr>
      <w:bookmarkStart w:id="17" w:name="P154"/>
      <w:bookmarkEnd w:id="17"/>
      <w:r w:rsidRPr="006E7637">
        <w:rPr>
          <w:rFonts w:ascii="Times New Roman" w:hAnsi="Times New Roman" w:cs="Times New Roman"/>
          <w:sz w:val="24"/>
          <w:szCs w:val="24"/>
        </w:rPr>
        <w:t xml:space="preserve">26. Руководитель лаборатории в течение 12 часов после получения результатов лабораторных исследований на ящур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направившего биологический и (или) патологический материал на исследования, о полученных результатах.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При установлении диагноза на ящур лабораторией, не являющейся региональной </w:t>
      </w:r>
      <w:proofErr w:type="spellStart"/>
      <w:r w:rsidRPr="006E7637">
        <w:rPr>
          <w:rFonts w:ascii="Times New Roman" w:hAnsi="Times New Roman" w:cs="Times New Roman"/>
          <w:sz w:val="24"/>
          <w:szCs w:val="24"/>
        </w:rPr>
        <w:t>референтной</w:t>
      </w:r>
      <w:proofErr w:type="spellEnd"/>
      <w:r w:rsidRPr="006E7637">
        <w:rPr>
          <w:rFonts w:ascii="Times New Roman" w:hAnsi="Times New Roman" w:cs="Times New Roman"/>
          <w:sz w:val="24"/>
          <w:szCs w:val="24"/>
        </w:rPr>
        <w:t xml:space="preserve"> лабораторией Всемирной организации по охране здоровья животных (МЭБ) по ящуру (далее - лаборатория МЭБ по ящуру), руководитель лаборатории в течение 24 часов направляет пробы биологического и (или) патологического материала в лабораторию МЭБ по ящуру в соответствии с </w:t>
      </w:r>
      <w:hyperlink w:anchor="P142">
        <w:r w:rsidRPr="006E7637">
          <w:rPr>
            <w:rFonts w:ascii="Times New Roman" w:hAnsi="Times New Roman" w:cs="Times New Roman"/>
            <w:color w:val="0000FF"/>
            <w:sz w:val="24"/>
            <w:szCs w:val="24"/>
          </w:rPr>
          <w:t>пунктом 23</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 случае установления диагноза на ящур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w:t>
      </w:r>
      <w:r w:rsidRPr="006E7637">
        <w:rPr>
          <w:rFonts w:ascii="Times New Roman" w:hAnsi="Times New Roman" w:cs="Times New Roman"/>
          <w:sz w:val="24"/>
          <w:szCs w:val="24"/>
        </w:rPr>
        <w:lastRenderedPageBreak/>
        <w:t>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27.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ящур должен направить в письменной форме информацию о возникновении ящура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территориальный орган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28. При установлении диагноза на ящур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и специальной противоэпизоотической комиссией &lt;8&gt; соответствующего субъекта Российской Федерации, по вопросам осуществления на подведомственных объектах мероприятий, предусмотренных настоящими Правилами.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&lt;8&gt; </w:t>
      </w:r>
      <w:hyperlink r:id="rId17">
        <w:r w:rsidRPr="006E7637">
          <w:rPr>
            <w:rFonts w:ascii="Times New Roman" w:hAnsi="Times New Roman" w:cs="Times New Roman"/>
            <w:color w:val="0000FF"/>
            <w:sz w:val="24"/>
            <w:szCs w:val="24"/>
          </w:rPr>
          <w:t>Статья 17</w:t>
        </w:r>
      </w:hyperlink>
      <w:r w:rsidRPr="006E7637">
        <w:rPr>
          <w:rFonts w:ascii="Times New Roman" w:hAnsi="Times New Roman" w:cs="Times New Roman"/>
          <w:sz w:val="24"/>
          <w:szCs w:val="24"/>
        </w:rPr>
        <w:t xml:space="preserve"> Закона Российской Федерации от 14 мая 1993 г. N 4979-1 "О ветеринарии".</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29. В случае если в результате проведенных лабораторных исследований диагноз на ящур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биологического и (или) патологического материала поступили с объекта, подведомственного указанным органам.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 xml:space="preserve">30.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rsidRPr="006E7637">
        <w:rPr>
          <w:rFonts w:ascii="Times New Roman" w:hAnsi="Times New Roman" w:cs="Times New Roman"/>
          <w:sz w:val="24"/>
          <w:szCs w:val="24"/>
        </w:rPr>
        <w:t>неустановлении</w:t>
      </w:r>
      <w:proofErr w:type="spellEnd"/>
      <w:r w:rsidRPr="006E7637">
        <w:rPr>
          <w:rFonts w:ascii="Times New Roman" w:hAnsi="Times New Roman" w:cs="Times New Roman"/>
          <w:sz w:val="24"/>
          <w:szCs w:val="24"/>
        </w:rPr>
        <w:t xml:space="preserve"> диагноза на ящур владельцев восприимчивых животных,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r w:rsidRPr="006E7637">
        <w:rPr>
          <w:rFonts w:ascii="Times New Roman" w:hAnsi="Times New Roman" w:cs="Times New Roman"/>
          <w:sz w:val="24"/>
          <w:szCs w:val="24"/>
        </w:rPr>
        <w:t>VI. Установление карантина, ограничительные и иные</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мероприятия, направленные на ликвидацию очагов ящура,</w:t>
      </w:r>
    </w:p>
    <w:p w:rsidR="00300BDD" w:rsidRPr="006E7637" w:rsidRDefault="00300BDD">
      <w:pPr>
        <w:pStyle w:val="ConsPlusTitle"/>
        <w:jc w:val="center"/>
        <w:rPr>
          <w:rFonts w:ascii="Times New Roman" w:hAnsi="Times New Roman" w:cs="Times New Roman"/>
          <w:sz w:val="24"/>
          <w:szCs w:val="24"/>
        </w:rPr>
      </w:pPr>
      <w:r w:rsidRPr="006E7637">
        <w:rPr>
          <w:rFonts w:ascii="Times New Roman" w:hAnsi="Times New Roman" w:cs="Times New Roman"/>
          <w:sz w:val="24"/>
          <w:szCs w:val="24"/>
        </w:rPr>
        <w:t>а также на предотвращение его распространения</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31.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ящур в течение 24 часов с момента установления диагноза на ящур должен:</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субъекта Российской Федерации, уполномоченные в области охоты и сохранения охотничьих ресурсов, в случае установления диагноза на ящур у восприимчивых животных, содержащихся на объектах, подведомственных указанным органам;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обеспечить проведение заседания специальной противоэпизоотической комиссии соответствующего субъекта Российской Федерации;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 случае установления диагноза на ящур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ящур в соответствии с </w:t>
      </w:r>
      <w:hyperlink w:anchor="P154">
        <w:r w:rsidRPr="006E7637">
          <w:rPr>
            <w:rFonts w:ascii="Times New Roman" w:hAnsi="Times New Roman" w:cs="Times New Roman"/>
            <w:color w:val="0000FF"/>
            <w:sz w:val="24"/>
            <w:szCs w:val="24"/>
          </w:rPr>
          <w:t>пунктом 26</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разработать и утвердить план мероприятий по ликвидации эпизоотического очага ящура и предотвращению распространения вируса и направить его на рассмотрение руководителю высшего исполнительного органа государственной власти субъекта </w:t>
      </w:r>
      <w:r w:rsidRPr="006E7637">
        <w:rPr>
          <w:rFonts w:ascii="Times New Roman" w:hAnsi="Times New Roman" w:cs="Times New Roman"/>
          <w:sz w:val="24"/>
          <w:szCs w:val="24"/>
        </w:rPr>
        <w:lastRenderedPageBreak/>
        <w:t>Российской Федерации.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 случае установления диагноза на ящур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ящура и предотвращению распространения вируса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ящур в соответствии с </w:t>
      </w:r>
      <w:hyperlink w:anchor="P154">
        <w:r w:rsidRPr="006E7637">
          <w:rPr>
            <w:rFonts w:ascii="Times New Roman" w:hAnsi="Times New Roman" w:cs="Times New Roman"/>
            <w:color w:val="0000FF"/>
            <w:sz w:val="24"/>
            <w:szCs w:val="24"/>
          </w:rPr>
          <w:t>пунктом 26</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bookmarkStart w:id="18" w:name="P178"/>
      <w:bookmarkEnd w:id="18"/>
      <w:r w:rsidRPr="006E7637">
        <w:rPr>
          <w:rFonts w:ascii="Times New Roman" w:hAnsi="Times New Roman" w:cs="Times New Roman"/>
          <w:sz w:val="24"/>
          <w:szCs w:val="24"/>
        </w:rPr>
        <w:t>32.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33.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место нахождения источника и факторов передачи вируса ящура в тех границах, в которых возможна его передача восприимчивым животным (далее - эпизоотический очаг);</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территория вокруг эпизоотического очага, радиус которой составляет от 1 км и до 5 км от границ эпизоотического очага (за исключением случаев, предусмотренных </w:t>
      </w:r>
      <w:hyperlink w:anchor="P264">
        <w:r w:rsidRPr="006E7637">
          <w:rPr>
            <w:rFonts w:ascii="Times New Roman" w:hAnsi="Times New Roman" w:cs="Times New Roman"/>
            <w:color w:val="0000FF"/>
            <w:sz w:val="24"/>
            <w:szCs w:val="24"/>
          </w:rPr>
          <w:t>пунктом 41</w:t>
        </w:r>
      </w:hyperlink>
      <w:r w:rsidRPr="006E7637">
        <w:rPr>
          <w:rFonts w:ascii="Times New Roman" w:hAnsi="Times New Roman" w:cs="Times New Roman"/>
          <w:sz w:val="24"/>
          <w:szCs w:val="24"/>
        </w:rP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территория, прилегающая к неблагополучному пункту, радиус которой составляет от 5 км до 30 км от границ неблагополучного пункта (за исключением случаев, предусмотренных </w:t>
      </w:r>
      <w:hyperlink w:anchor="P264">
        <w:r w:rsidRPr="006E7637">
          <w:rPr>
            <w:rFonts w:ascii="Times New Roman" w:hAnsi="Times New Roman" w:cs="Times New Roman"/>
            <w:color w:val="0000FF"/>
            <w:sz w:val="24"/>
            <w:szCs w:val="24"/>
          </w:rPr>
          <w:t>пунктом 41</w:t>
        </w:r>
      </w:hyperlink>
      <w:r w:rsidRPr="006E7637">
        <w:rPr>
          <w:rFonts w:ascii="Times New Roman" w:hAnsi="Times New Roman" w:cs="Times New Roman"/>
          <w:sz w:val="24"/>
          <w:szCs w:val="24"/>
        </w:rP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на указанной территории (далее - угрожаемая зона);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территория, прилегающая к угрожаемой зоне, радиус которой составляет от 5 км до 10 км от границ угрожаемой зоны (за исключением случаев, предусмотренных </w:t>
      </w:r>
      <w:hyperlink w:anchor="P264">
        <w:r w:rsidRPr="006E7637">
          <w:rPr>
            <w:rFonts w:ascii="Times New Roman" w:hAnsi="Times New Roman" w:cs="Times New Roman"/>
            <w:color w:val="0000FF"/>
            <w:sz w:val="24"/>
            <w:szCs w:val="24"/>
          </w:rPr>
          <w:t>пунктом 41</w:t>
        </w:r>
      </w:hyperlink>
      <w:r w:rsidRPr="006E7637">
        <w:rPr>
          <w:rFonts w:ascii="Times New Roman" w:hAnsi="Times New Roman" w:cs="Times New Roman"/>
          <w:sz w:val="24"/>
          <w:szCs w:val="24"/>
        </w:rPr>
        <w:t xml:space="preserve"> настоящих Правил) и зависит от эпизоотической ситуации, ландшафтно-географических особенностей местности и хозяйственных связей (далее - зона наблюдения).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34.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35. Решением об установлении ограничительных мероприятий (карантина) вводятся ограничительные мероприятия в эпизоотическом очаге, неблагополучном пункте и угрожаемой зоне, а также мероприятия в зоне наблюдения.</w:t>
      </w:r>
    </w:p>
    <w:p w:rsidR="00300BDD" w:rsidRPr="006E7637" w:rsidRDefault="00300BDD">
      <w:pPr>
        <w:pStyle w:val="ConsPlusNormal"/>
        <w:spacing w:before="220"/>
        <w:ind w:firstLine="540"/>
        <w:jc w:val="both"/>
        <w:rPr>
          <w:rFonts w:ascii="Times New Roman" w:hAnsi="Times New Roman" w:cs="Times New Roman"/>
          <w:sz w:val="24"/>
          <w:szCs w:val="24"/>
        </w:rPr>
      </w:pPr>
      <w:bookmarkStart w:id="19" w:name="P186"/>
      <w:bookmarkEnd w:id="19"/>
      <w:r w:rsidRPr="006E7637">
        <w:rPr>
          <w:rFonts w:ascii="Times New Roman" w:hAnsi="Times New Roman" w:cs="Times New Roman"/>
          <w:sz w:val="24"/>
          <w:szCs w:val="24"/>
        </w:rPr>
        <w:lastRenderedPageBreak/>
        <w:t>36. В эпизоотическом очаге: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а) запрещается: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лечение больных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w:t>
      </w:r>
      <w:proofErr w:type="spellStart"/>
      <w:r w:rsidRPr="006E7637">
        <w:rPr>
          <w:rFonts w:ascii="Times New Roman" w:hAnsi="Times New Roman" w:cs="Times New Roman"/>
          <w:sz w:val="24"/>
          <w:szCs w:val="24"/>
        </w:rPr>
        <w:t>госветслужбы</w:t>
      </w:r>
      <w:proofErr w:type="spellEnd"/>
      <w:r w:rsidRPr="006E7637">
        <w:rPr>
          <w:rFonts w:ascii="Times New Roman" w:hAnsi="Times New Roman" w:cs="Times New Roman"/>
          <w:sz w:val="24"/>
          <w:szCs w:val="24"/>
        </w:rPr>
        <w:t xml:space="preserve"> 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ввоз и вывоз животных всех видов, в том числе птиц;</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вывоз молока и молочных продуктов;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убой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вывоз продуктов убоя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заготовка и вывоз кормов, с которыми могли иметь контакт больные восприимчивые животные;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вывоз инвентаря и иных материально-технических средств, контаминированных вирусом;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выпас, перемещение, перегруппировка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сбор, обработка, хранение и использование спермы, яйцеклеток и эмбрионов для искусственного осеменения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охота на диких восприимчивых животных, отнесенных к охотничьим ресурсам &lt;9&gt;, за исключением охоты в целях регулирования численности охотничьих ресурсов &lt;10&gt;;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&lt;9&gt; </w:t>
      </w:r>
      <w:hyperlink r:id="rId18">
        <w:r w:rsidRPr="006E7637">
          <w:rPr>
            <w:rFonts w:ascii="Times New Roman" w:hAnsi="Times New Roman" w:cs="Times New Roman"/>
            <w:color w:val="0000FF"/>
            <w:sz w:val="24"/>
            <w:szCs w:val="24"/>
          </w:rPr>
          <w:t>Статья 11</w:t>
        </w:r>
      </w:hyperlink>
      <w:r w:rsidRPr="006E7637">
        <w:rPr>
          <w:rFonts w:ascii="Times New Roman" w:hAnsi="Times New Roman" w:cs="Times New Roman"/>
          <w:sz w:val="24"/>
          <w:szCs w:val="24"/>
        </w:rPr>
        <w:t xml:space="preserve"> Федерального закона от 24 июля 2009 г. N 209-ФЗ "Об охоте и о сохранении </w:t>
      </w:r>
      <w:proofErr w:type="gramStart"/>
      <w:r w:rsidRPr="006E7637">
        <w:rPr>
          <w:rFonts w:ascii="Times New Roman" w:hAnsi="Times New Roman" w:cs="Times New Roman"/>
          <w:sz w:val="24"/>
          <w:szCs w:val="24"/>
        </w:rPr>
        <w:t>охотничьих ресурсов</w:t>
      </w:r>
      <w:proofErr w:type="gramEnd"/>
      <w:r w:rsidRPr="006E7637">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&lt;10&gt; </w:t>
      </w:r>
      <w:hyperlink r:id="rId19">
        <w:r w:rsidRPr="006E7637">
          <w:rPr>
            <w:rFonts w:ascii="Times New Roman" w:hAnsi="Times New Roman" w:cs="Times New Roman"/>
            <w:color w:val="0000FF"/>
            <w:sz w:val="24"/>
            <w:szCs w:val="24"/>
          </w:rPr>
          <w:t>Статья 16</w:t>
        </w:r>
      </w:hyperlink>
      <w:r w:rsidRPr="006E7637">
        <w:rPr>
          <w:rFonts w:ascii="Times New Roman" w:hAnsi="Times New Roman" w:cs="Times New Roman"/>
          <w:sz w:val="24"/>
          <w:szCs w:val="24"/>
        </w:rPr>
        <w:t xml:space="preserve"> Федерального закона от 24 июля 2009 г. N 209-ФЗ "Об охоте и о сохранении </w:t>
      </w:r>
      <w:proofErr w:type="gramStart"/>
      <w:r w:rsidRPr="006E7637">
        <w:rPr>
          <w:rFonts w:ascii="Times New Roman" w:hAnsi="Times New Roman" w:cs="Times New Roman"/>
          <w:sz w:val="24"/>
          <w:szCs w:val="24"/>
        </w:rPr>
        <w:t>охотничьих ресурсов</w:t>
      </w:r>
      <w:proofErr w:type="gramEnd"/>
      <w:r w:rsidRPr="006E7637">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б) осуществляется: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подвоз кормов с оборудованной площадки;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оборудование дезинфекционных ковриков или ванн на входе (выходе) и дезинфекционных барьеров на въезде (выезде) на территорию (с территории) эпизоотического очага;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обеспечение санитарно-душевой обработки и смены одежды, обуви при входе на территорию и выходе с территории хозяйства, дезинфекции одежды и обуви парами формальдегида в течение 1 часа при температуре 57 - 60 °C, расходе формалина 75 см</w:t>
      </w:r>
      <w:r w:rsidRPr="006E7637">
        <w:rPr>
          <w:rFonts w:ascii="Times New Roman" w:hAnsi="Times New Roman" w:cs="Times New Roman"/>
          <w:sz w:val="24"/>
          <w:szCs w:val="24"/>
          <w:vertAlign w:val="superscript"/>
        </w:rPr>
        <w:t>3</w:t>
      </w:r>
      <w:r w:rsidRPr="006E7637">
        <w:rPr>
          <w:rFonts w:ascii="Times New Roman" w:hAnsi="Times New Roman" w:cs="Times New Roman"/>
          <w:sz w:val="24"/>
          <w:szCs w:val="24"/>
        </w:rPr>
        <w:t>/м</w:t>
      </w:r>
      <w:r w:rsidRPr="006E7637">
        <w:rPr>
          <w:rFonts w:ascii="Times New Roman" w:hAnsi="Times New Roman" w:cs="Times New Roman"/>
          <w:sz w:val="24"/>
          <w:szCs w:val="24"/>
          <w:vertAlign w:val="superscript"/>
        </w:rPr>
        <w:t>3</w:t>
      </w:r>
      <w:r w:rsidRPr="006E7637">
        <w:rPr>
          <w:rFonts w:ascii="Times New Roman" w:hAnsi="Times New Roman" w:cs="Times New Roman"/>
          <w:sz w:val="24"/>
          <w:szCs w:val="24"/>
        </w:rPr>
        <w:t xml:space="preserve"> водного раствора формалина с содержанием 1,5% формальдегида или другими дезинфицирующими растворами с высокой </w:t>
      </w:r>
      <w:proofErr w:type="spellStart"/>
      <w:r w:rsidRPr="006E7637">
        <w:rPr>
          <w:rFonts w:ascii="Times New Roman" w:hAnsi="Times New Roman" w:cs="Times New Roman"/>
          <w:sz w:val="24"/>
          <w:szCs w:val="24"/>
        </w:rPr>
        <w:t>вирулицидной</w:t>
      </w:r>
      <w:proofErr w:type="spellEnd"/>
      <w:r w:rsidRPr="006E7637">
        <w:rPr>
          <w:rFonts w:ascii="Times New Roman" w:hAnsi="Times New Roman" w:cs="Times New Roman"/>
          <w:sz w:val="24"/>
          <w:szCs w:val="24"/>
        </w:rPr>
        <w:t xml:space="preserve"> активностью в отношении вируса согласно инструкциям по применению при выходе с территории эпизоотического очага;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дезинфекционная обработка поверхности транспортного средства при выезде с территории эпизоотического очага, в соответствии с </w:t>
      </w:r>
      <w:hyperlink w:anchor="P218">
        <w:r w:rsidRPr="006E7637">
          <w:rPr>
            <w:rFonts w:ascii="Times New Roman" w:hAnsi="Times New Roman" w:cs="Times New Roman"/>
            <w:color w:val="0000FF"/>
            <w:sz w:val="24"/>
            <w:szCs w:val="24"/>
          </w:rPr>
          <w:t>пунктом 37</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дезинсекция и дератизация;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обеспечение отсутствия на территории эпизоотического очага животных без владельцев &lt;11&gt; и восприимчивых животных, отнесенных к охотничьим ресурсам, путем регулирования их численности &lt;12&gt;;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&lt;11&gt; </w:t>
      </w:r>
      <w:hyperlink r:id="rId20">
        <w:r w:rsidRPr="006E7637">
          <w:rPr>
            <w:rFonts w:ascii="Times New Roman" w:hAnsi="Times New Roman" w:cs="Times New Roman"/>
            <w:color w:val="0000FF"/>
            <w:sz w:val="24"/>
            <w:szCs w:val="24"/>
          </w:rPr>
          <w:t>Статья 3</w:t>
        </w:r>
      </w:hyperlink>
      <w:r w:rsidRPr="006E7637">
        <w:rPr>
          <w:rFonts w:ascii="Times New Roman" w:hAnsi="Times New Roman" w:cs="Times New Roman"/>
          <w:sz w:val="24"/>
          <w:szCs w:val="24"/>
        </w:rP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&lt;12&gt; </w:t>
      </w:r>
      <w:hyperlink r:id="rId21">
        <w:r w:rsidRPr="006E7637">
          <w:rPr>
            <w:rFonts w:ascii="Times New Roman" w:hAnsi="Times New Roman" w:cs="Times New Roman"/>
            <w:color w:val="0000FF"/>
            <w:sz w:val="24"/>
            <w:szCs w:val="24"/>
          </w:rPr>
          <w:t>Статья 48</w:t>
        </w:r>
      </w:hyperlink>
      <w:r w:rsidRPr="006E7637">
        <w:rPr>
          <w:rFonts w:ascii="Times New Roman" w:hAnsi="Times New Roman" w:cs="Times New Roman"/>
          <w:sz w:val="24"/>
          <w:szCs w:val="24"/>
        </w:rPr>
        <w:t xml:space="preserve"> Федерального закона от 24 июля 2009 г. N 209-ФЗ "Об охоте и о сохранении </w:t>
      </w:r>
      <w:proofErr w:type="gramStart"/>
      <w:r w:rsidRPr="006E7637">
        <w:rPr>
          <w:rFonts w:ascii="Times New Roman" w:hAnsi="Times New Roman" w:cs="Times New Roman"/>
          <w:sz w:val="24"/>
          <w:szCs w:val="24"/>
        </w:rPr>
        <w:t>охотничьих ресурсов</w:t>
      </w:r>
      <w:proofErr w:type="gramEnd"/>
      <w:r w:rsidRPr="006E7637">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содержание домашней птицы и иных домашних животных в закрытых помещениях. Допускается содержание собак в вольерах или на привязи, лошадей - в загонах и левадах;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изъятие восприимчивых животных, продукции, полученной от убоя восприимчивых животных, в соответствии с </w:t>
      </w:r>
      <w:hyperlink r:id="rId22">
        <w:r w:rsidRPr="006E7637">
          <w:rPr>
            <w:rFonts w:ascii="Times New Roman" w:hAnsi="Times New Roman" w:cs="Times New Roman"/>
            <w:color w:val="0000FF"/>
            <w:sz w:val="24"/>
            <w:szCs w:val="24"/>
          </w:rPr>
          <w:t>Правилами</w:t>
        </w:r>
      </w:hyperlink>
      <w:r w:rsidRPr="006E7637">
        <w:rPr>
          <w:rFonts w:ascii="Times New Roman" w:hAnsi="Times New Roman" w:cs="Times New Roman"/>
          <w:sz w:val="24"/>
          <w:szCs w:val="24"/>
        </w:rPr>
        <w:t xml:space="preserve"> изъятия животных и (или)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 2021, N 3, ст. 597), в течение 7 календарных дней с даты принятия решения об установлении ограничительных мероприятий (карантина) на территории субъекта Российской Федерации. Уничтожение изъятых восприимчивых животных должно осуществляться бескровным методом на территории эпизоотического очага. Трупы восприимчивых животных, продукция, полученная от убоя восприимчивых животных, должны быть уничтожены в соответствии с ветеринарными </w:t>
      </w:r>
      <w:hyperlink r:id="rId23">
        <w:r w:rsidRPr="006E7637">
          <w:rPr>
            <w:rFonts w:ascii="Times New Roman" w:hAnsi="Times New Roman" w:cs="Times New Roman"/>
            <w:color w:val="0000FF"/>
            <w:sz w:val="24"/>
            <w:szCs w:val="24"/>
          </w:rPr>
          <w:t>правилами</w:t>
        </w:r>
      </w:hyperlink>
      <w:r w:rsidRPr="006E7637">
        <w:rPr>
          <w:rFonts w:ascii="Times New Roman" w:hAnsi="Times New Roman" w:cs="Times New Roman"/>
          <w:sz w:val="24"/>
          <w:szCs w:val="24"/>
        </w:rPr>
        <w:t xml:space="preserve"> перемещения, хранения, переработки и утилизации биологических отходов, утверждаемыми в соответствии со </w:t>
      </w:r>
      <w:hyperlink r:id="rId24">
        <w:r w:rsidRPr="006E7637">
          <w:rPr>
            <w:rFonts w:ascii="Times New Roman" w:hAnsi="Times New Roman" w:cs="Times New Roman"/>
            <w:color w:val="0000FF"/>
            <w:sz w:val="24"/>
            <w:szCs w:val="24"/>
          </w:rPr>
          <w:t>статьей 2.1</w:t>
        </w:r>
      </w:hyperlink>
      <w:r w:rsidRPr="006E7637">
        <w:rPr>
          <w:rFonts w:ascii="Times New Roman" w:hAnsi="Times New Roman" w:cs="Times New Roman"/>
          <w:sz w:val="24"/>
          <w:szCs w:val="24"/>
        </w:rPr>
        <w:t xml:space="preserve"> Закона Российской Федерации от 14 мая 1993 г. N 4979-1 "О ветеринарии".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Молоко, полученное в эпизоотическом очаге, подлежит уничтожению.</w:t>
      </w:r>
    </w:p>
    <w:p w:rsidR="00300BDD" w:rsidRPr="006E7637" w:rsidRDefault="00300BDD">
      <w:pPr>
        <w:pStyle w:val="ConsPlusNormal"/>
        <w:spacing w:before="220"/>
        <w:ind w:firstLine="540"/>
        <w:jc w:val="both"/>
        <w:rPr>
          <w:rFonts w:ascii="Times New Roman" w:hAnsi="Times New Roman" w:cs="Times New Roman"/>
          <w:sz w:val="24"/>
          <w:szCs w:val="24"/>
        </w:rPr>
      </w:pPr>
      <w:bookmarkStart w:id="20" w:name="P218"/>
      <w:bookmarkEnd w:id="20"/>
      <w:r w:rsidRPr="006E7637">
        <w:rPr>
          <w:rFonts w:ascii="Times New Roman" w:hAnsi="Times New Roman" w:cs="Times New Roman"/>
          <w:sz w:val="24"/>
          <w:szCs w:val="24"/>
        </w:rPr>
        <w:t>37. Дезинфекции в эпизоотическом очаге подлежат помещения для содержания восприимчивых животных и другие объекты, с которыми контактировали восприимчивые животные, инвентарь и предметы ухода за восприимчивыми животными.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Места обнаружения павших диких восприимчивых животных подлежат однократной дезинфекции.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Транспортные средства подлежат дезинфекции при выезде из эпизоотического очага.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Дезинфекция помещений и других мест, где содержались (находились) восприимчивые животные, проводится в три этапа: первый - предварительная дезинфекция, проводимая сразу после уничтожения восприимчивых животных; второй - текущая дезинфекция, проводимая после механической очистки и мойки помещений, кормушек, поилок; третий - заключительная дезинфекция, проводимая не позднее чем за 3 календарных дня до планируемой даты отмены карантина.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Для дезинфекции должны применяться 3-процентный раствор едкого натра или калия, или 3-процентная серно-карболовая смесь, или 20-процентная свежегашеная известь, или осветленный раствор хлорной извести или гипохлорита натрия, содержащий не менее 3% активного хлора, или 4-процентный раствор формальдегида, или 1-процентный раствор </w:t>
      </w:r>
      <w:proofErr w:type="spellStart"/>
      <w:r w:rsidRPr="006E7637">
        <w:rPr>
          <w:rFonts w:ascii="Times New Roman" w:hAnsi="Times New Roman" w:cs="Times New Roman"/>
          <w:sz w:val="24"/>
          <w:szCs w:val="24"/>
        </w:rPr>
        <w:t>глутарового</w:t>
      </w:r>
      <w:proofErr w:type="spellEnd"/>
      <w:r w:rsidRPr="006E7637">
        <w:rPr>
          <w:rFonts w:ascii="Times New Roman" w:hAnsi="Times New Roman" w:cs="Times New Roman"/>
          <w:sz w:val="24"/>
          <w:szCs w:val="24"/>
        </w:rPr>
        <w:t xml:space="preserve"> альдегида или другие дезинфицирующие средства, обладающие инактивирующим действием в отношении вируса согласно инструкциям по применению.</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Навоз должен ежедневно убираться и складироваться внутри хозяйства для биотермического обеззараживания. Остатки корма и подстилка должны ежедневно убираться и обеззараживаться биотермическим способом или сжигаться.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38. 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неблагополучного пункта круглосуточные контрольно-пропускные посты, оборудованные временными дезинфекционными барьерами (далее - </w:t>
      </w:r>
      <w:proofErr w:type="spellStart"/>
      <w:r w:rsidRPr="006E7637">
        <w:rPr>
          <w:rFonts w:ascii="Times New Roman" w:hAnsi="Times New Roman" w:cs="Times New Roman"/>
          <w:sz w:val="24"/>
          <w:szCs w:val="24"/>
        </w:rPr>
        <w:t>дезбарьеры</w:t>
      </w:r>
      <w:proofErr w:type="spellEnd"/>
      <w:r w:rsidRPr="006E7637">
        <w:rPr>
          <w:rFonts w:ascii="Times New Roman" w:hAnsi="Times New Roman" w:cs="Times New Roman"/>
          <w:sz w:val="24"/>
          <w:szCs w:val="24"/>
        </w:rPr>
        <w:t xml:space="preserve">), шлагбаумами, пароформалиновыми камерами для обработки одежды и обуви, дезинфекционными установками и контейнерами для сбора изъятой продукции, подлежащей изъятию согласно </w:t>
      </w:r>
      <w:hyperlink w:anchor="P186">
        <w:r w:rsidRPr="006E7637">
          <w:rPr>
            <w:rFonts w:ascii="Times New Roman" w:hAnsi="Times New Roman" w:cs="Times New Roman"/>
            <w:color w:val="0000FF"/>
            <w:sz w:val="24"/>
            <w:szCs w:val="24"/>
          </w:rPr>
          <w:t>пункту 36</w:t>
        </w:r>
      </w:hyperlink>
      <w:r w:rsidRPr="006E7637">
        <w:rPr>
          <w:rFonts w:ascii="Times New Roman" w:hAnsi="Times New Roman" w:cs="Times New Roman"/>
          <w:sz w:val="24"/>
          <w:szCs w:val="24"/>
        </w:rPr>
        <w:t xml:space="preserve"> настоящих Правил, с круглосуточным дежурством, и привлечением сотрудников полиции в соответствии с положениями </w:t>
      </w:r>
      <w:hyperlink r:id="rId25">
        <w:r w:rsidRPr="006E7637">
          <w:rPr>
            <w:rFonts w:ascii="Times New Roman" w:hAnsi="Times New Roman" w:cs="Times New Roman"/>
            <w:color w:val="0000FF"/>
            <w:sz w:val="24"/>
            <w:szCs w:val="24"/>
          </w:rPr>
          <w:t>статьи 16</w:t>
        </w:r>
      </w:hyperlink>
      <w:r w:rsidRPr="006E7637">
        <w:rPr>
          <w:rFonts w:ascii="Times New Roman" w:hAnsi="Times New Roman" w:cs="Times New Roman"/>
          <w:sz w:val="24"/>
          <w:szCs w:val="24"/>
        </w:rPr>
        <w:t xml:space="preserve"> Федерального закона от 7 февраля 2011 г. N 3-ФЗ "О полиции" (Собрание законодательства Российской Федерации, 2011, N 7, ст. 900; 2014, N 30, ст. 4259).</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 случае если на территории неблагополучного пункта отсутствуют восприимчивые животные (за исключением свиноводческих хозяйств, отнесенных к </w:t>
      </w:r>
      <w:proofErr w:type="spellStart"/>
      <w:r w:rsidRPr="006E7637">
        <w:rPr>
          <w:rFonts w:ascii="Times New Roman" w:hAnsi="Times New Roman" w:cs="Times New Roman"/>
          <w:sz w:val="24"/>
          <w:szCs w:val="24"/>
        </w:rPr>
        <w:t>компартменту</w:t>
      </w:r>
      <w:proofErr w:type="spellEnd"/>
      <w:r w:rsidRPr="006E7637">
        <w:rPr>
          <w:rFonts w:ascii="Times New Roman" w:hAnsi="Times New Roman" w:cs="Times New Roman"/>
          <w:sz w:val="24"/>
          <w:szCs w:val="24"/>
        </w:rPr>
        <w:t xml:space="preserve"> IV &lt;13&gt; и исключенных из угрожаемой зоны) контрольно-пропускные посты должны быть выставлены на выездах (выходах) из эпизоотического очага.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&lt;13&gt; </w:t>
      </w:r>
      <w:hyperlink r:id="rId26">
        <w:r w:rsidRPr="006E7637">
          <w:rPr>
            <w:rFonts w:ascii="Times New Roman" w:hAnsi="Times New Roman" w:cs="Times New Roman"/>
            <w:color w:val="0000FF"/>
            <w:sz w:val="24"/>
            <w:szCs w:val="24"/>
          </w:rPr>
          <w:t>Пункт 4</w:t>
        </w:r>
      </w:hyperlink>
      <w:r w:rsidRPr="006E7637">
        <w:rPr>
          <w:rFonts w:ascii="Times New Roman" w:hAnsi="Times New Roman" w:cs="Times New Roman"/>
          <w:sz w:val="24"/>
          <w:szCs w:val="24"/>
        </w:rPr>
        <w:t xml:space="preserve"> Правил определения </w:t>
      </w:r>
      <w:proofErr w:type="spellStart"/>
      <w:r w:rsidRPr="006E7637">
        <w:rPr>
          <w:rFonts w:ascii="Times New Roman" w:hAnsi="Times New Roman" w:cs="Times New Roman"/>
          <w:sz w:val="24"/>
          <w:szCs w:val="24"/>
        </w:rPr>
        <w:t>зоосанитарного</w:t>
      </w:r>
      <w:proofErr w:type="spellEnd"/>
      <w:r w:rsidRPr="006E7637">
        <w:rPr>
          <w:rFonts w:ascii="Times New Roman" w:hAnsi="Times New Roman" w:cs="Times New Roman"/>
          <w:sz w:val="24"/>
          <w:szCs w:val="24"/>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 2020 г. N 487 (зарегистрирован Минюстом России 20 ноября 2020 г., регистрационный N 61020) (далее - Приказ N 258).</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Круглосуточная работа на контрольно-пропускных постах должна осуществляться до завершения уничтожения восприимчивых животных, продукции, полученной от убоя восприимчивых животных, в эпизоотическом очаге и проведения текущей дезинфекции в эпизоотическом очаге.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 xml:space="preserve">При введении ограничения, указанного в настоящем пункте,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w:t>
      </w:r>
      <w:proofErr w:type="spellStart"/>
      <w:r w:rsidRPr="006E7637">
        <w:rPr>
          <w:rFonts w:ascii="Times New Roman" w:hAnsi="Times New Roman" w:cs="Times New Roman"/>
          <w:sz w:val="24"/>
          <w:szCs w:val="24"/>
        </w:rPr>
        <w:t>дезбарьеров</w:t>
      </w:r>
      <w:proofErr w:type="spellEnd"/>
      <w:r w:rsidRPr="006E7637">
        <w:rPr>
          <w:rFonts w:ascii="Times New Roman" w:hAnsi="Times New Roman" w:cs="Times New Roman"/>
          <w:sz w:val="24"/>
          <w:szCs w:val="24"/>
        </w:rPr>
        <w:t xml:space="preserve"> (длиной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ограничивающих въезд (проезд) транспортных средств и указывающих направление движения.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39. В неблагополучном пункте: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а) запрещается: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ввоз и вывоз животных всех видов, в том числе птиц;</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вывоз молока, не подвергнутого термической обработке в соответствии с </w:t>
      </w:r>
      <w:hyperlink w:anchor="P112">
        <w:r w:rsidRPr="006E7637">
          <w:rPr>
            <w:rFonts w:ascii="Times New Roman" w:hAnsi="Times New Roman" w:cs="Times New Roman"/>
            <w:color w:val="0000FF"/>
            <w:sz w:val="24"/>
            <w:szCs w:val="24"/>
          </w:rPr>
          <w:t>пунктом 15</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вывоз молочных продуктов, изготовленных из молока, не подвергнутого термической обработке в соответствии с </w:t>
      </w:r>
      <w:hyperlink w:anchor="P112">
        <w:r w:rsidRPr="006E7637">
          <w:rPr>
            <w:rFonts w:ascii="Times New Roman" w:hAnsi="Times New Roman" w:cs="Times New Roman"/>
            <w:color w:val="0000FF"/>
            <w:sz w:val="24"/>
            <w:szCs w:val="24"/>
          </w:rPr>
          <w:t>пунктом 15</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убой восприимчивых животных и вывоз продуктов их убоя;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заготовка и вывоз кормов, вывоз инвентаря и иных материально-технических средств, контаминированных вирусом;</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въезд (выезд) транспортных средств, не задействованных в обеспечении жизнедеятельности людей, проживающих и (или) временно пребывающих на территории неблагополучного пункта;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выпас, перемещение, перегруппировка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проведение сельскохозяйственных ярмарок, выставок, торгов и других мероприятий, связанных с передвижением, перемещением и скоплением животных всех видов, в том числе птиц;</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сбор, обработка, хранение и использование спермы, яйцеклеток и эмбрионов для искусственного осеменения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охота на диких восприимчивых животных, отнесенных к охотничьим ресурсам, за исключением охоты в целях регулирования численности охотничьих ресурсов;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б) осуществляется: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клинический осмотр восприимчивых животных в хозяйствах;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вакцинация восприимчивых животных (за исключением диких восприимчивых животных, отнесенных к охотничьим ресурсам, находящихся в состоянии естественной свободы) против ящура вакциной соответствующего типа в соответствии с инструкцией по применению независимо от сроков предшествующей вакцинации (при наличии вакцинации);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отбор проб крови от восприимчивых животных для лабораторных исследований на наличие антител к неструктурным белкам вируса в соответствии с </w:t>
      </w:r>
      <w:hyperlink w:anchor="P132">
        <w:r w:rsidRPr="006E7637">
          <w:rPr>
            <w:rFonts w:ascii="Times New Roman" w:hAnsi="Times New Roman" w:cs="Times New Roman"/>
            <w:color w:val="0000FF"/>
            <w:sz w:val="24"/>
            <w:szCs w:val="24"/>
          </w:rPr>
          <w:t>пунктами 21</w:t>
        </w:r>
      </w:hyperlink>
      <w:r w:rsidRPr="006E7637">
        <w:rPr>
          <w:rFonts w:ascii="Times New Roman" w:hAnsi="Times New Roman" w:cs="Times New Roman"/>
          <w:sz w:val="24"/>
          <w:szCs w:val="24"/>
        </w:rPr>
        <w:t xml:space="preserve"> - </w:t>
      </w:r>
      <w:hyperlink w:anchor="P151">
        <w:r w:rsidRPr="006E7637">
          <w:rPr>
            <w:rFonts w:ascii="Times New Roman" w:hAnsi="Times New Roman" w:cs="Times New Roman"/>
            <w:color w:val="0000FF"/>
            <w:sz w:val="24"/>
            <w:szCs w:val="24"/>
          </w:rPr>
          <w:t>25</w:t>
        </w:r>
      </w:hyperlink>
      <w:r w:rsidRPr="006E7637">
        <w:rPr>
          <w:rFonts w:ascii="Times New Roman" w:hAnsi="Times New Roman" w:cs="Times New Roman"/>
          <w:sz w:val="24"/>
          <w:szCs w:val="24"/>
        </w:rPr>
        <w:t xml:space="preserve"> настоящих Правил, в течение 5 календарных дней со дня принятия решения об установлении ограничительных мероприятий (карантина) на территории субъекта Российской Федерации в соответствии с </w:t>
      </w:r>
      <w:hyperlink w:anchor="P178">
        <w:r w:rsidRPr="006E7637">
          <w:rPr>
            <w:rFonts w:ascii="Times New Roman" w:hAnsi="Times New Roman" w:cs="Times New Roman"/>
            <w:color w:val="0000FF"/>
            <w:sz w:val="24"/>
            <w:szCs w:val="24"/>
          </w:rPr>
          <w:t>пунктом 32</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lastRenderedPageBreak/>
        <w:t xml:space="preserve">повторный отбор крови от восприимчивых животных для лабораторных исследований на наличие антител к неструктурным белкам вируса в соответствии с </w:t>
      </w:r>
      <w:hyperlink w:anchor="P132">
        <w:r w:rsidRPr="006E7637">
          <w:rPr>
            <w:rFonts w:ascii="Times New Roman" w:hAnsi="Times New Roman" w:cs="Times New Roman"/>
            <w:color w:val="0000FF"/>
            <w:sz w:val="24"/>
            <w:szCs w:val="24"/>
          </w:rPr>
          <w:t>пунктами 21</w:t>
        </w:r>
      </w:hyperlink>
      <w:r w:rsidRPr="006E7637">
        <w:rPr>
          <w:rFonts w:ascii="Times New Roman" w:hAnsi="Times New Roman" w:cs="Times New Roman"/>
          <w:sz w:val="24"/>
          <w:szCs w:val="24"/>
        </w:rPr>
        <w:t xml:space="preserve"> - </w:t>
      </w:r>
      <w:hyperlink w:anchor="P151">
        <w:r w:rsidRPr="006E7637">
          <w:rPr>
            <w:rFonts w:ascii="Times New Roman" w:hAnsi="Times New Roman" w:cs="Times New Roman"/>
            <w:color w:val="0000FF"/>
            <w:sz w:val="24"/>
            <w:szCs w:val="24"/>
          </w:rPr>
          <w:t>25</w:t>
        </w:r>
      </w:hyperlink>
      <w:r w:rsidRPr="006E7637">
        <w:rPr>
          <w:rFonts w:ascii="Times New Roman" w:hAnsi="Times New Roman" w:cs="Times New Roman"/>
          <w:sz w:val="24"/>
          <w:szCs w:val="24"/>
        </w:rPr>
        <w:t xml:space="preserve"> настоящих Правил, проводимый через 14 календарных дней после дня уничтожения последнего изъятого восприимчивого животного в эпизоотическом очаге;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дезинфекционная обработка поверхностей транспортных средств при выезде с территории неблагополучного пункта в соответствии с </w:t>
      </w:r>
      <w:hyperlink w:anchor="P218">
        <w:r w:rsidRPr="006E7637">
          <w:rPr>
            <w:rFonts w:ascii="Times New Roman" w:hAnsi="Times New Roman" w:cs="Times New Roman"/>
            <w:color w:val="0000FF"/>
            <w:sz w:val="24"/>
            <w:szCs w:val="24"/>
          </w:rPr>
          <w:t>пунктом 37</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обеспечение отсутствия на территории неблагополучного пункта животных без владельца.</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Корма для восприимчивых животных должны быть подвергнуты обработке одним из следующих способов: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водная пропарка в закрытой камере с достижением минимальной температуры в 80 °C в центре связки в течение не менее десяти минут;</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пропарка парами формалина (формальдегидного газа), полученными из его 35 - 40-процентного раствора, в закрытой камере, не менее восьми часов при минимальной температуре 19 °C.</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При невозможности осуществления обработки способами, указанными в настоящем пункте, корма должны быть уничтожены.</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40. В угрожаемой зоне:</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а) запрещается: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ввоз, вывоз и перемещение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проведение сельскохозяйственных ярмарок, выставок, торгов и других мероприятий, связанных с передвижением и скоплением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убой восприимчивых животных, за исключением убоя на предприятиях по убою животных или оборудованных для этих целей убойных пунктах (убойных цехах);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охота на диких восприимчивых животных, отнесенных к охотничьим ресурсам, за исключением охоты в целях регулирования численности охотничьих ресурсов;</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б) осуществляется: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клинический осмотр восприимчивых животных в хозяйствах;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вакцинация восприимчивых животных (за исключением диких восприимчивых животных, отнесенных к охотничьим ресурсам, находящихся в состоянии естественной свободы) против ящура вакциной соответствующего типа в соответствии с инструкцией по применению независимо от сроков предшествующей вакцинации (при наличии вакцинации);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отбор проб крови от восприимчивых животных для лабораторных исследований на наличие антител к неструктурным белкам вируса в соответствии с </w:t>
      </w:r>
      <w:hyperlink w:anchor="P132">
        <w:r w:rsidRPr="006E7637">
          <w:rPr>
            <w:rFonts w:ascii="Times New Roman" w:hAnsi="Times New Roman" w:cs="Times New Roman"/>
            <w:color w:val="0000FF"/>
            <w:sz w:val="24"/>
            <w:szCs w:val="24"/>
          </w:rPr>
          <w:t>пунктами 21</w:t>
        </w:r>
      </w:hyperlink>
      <w:r w:rsidRPr="006E7637">
        <w:rPr>
          <w:rFonts w:ascii="Times New Roman" w:hAnsi="Times New Roman" w:cs="Times New Roman"/>
          <w:sz w:val="24"/>
          <w:szCs w:val="24"/>
        </w:rPr>
        <w:t xml:space="preserve"> - </w:t>
      </w:r>
      <w:hyperlink w:anchor="P151">
        <w:r w:rsidRPr="006E7637">
          <w:rPr>
            <w:rFonts w:ascii="Times New Roman" w:hAnsi="Times New Roman" w:cs="Times New Roman"/>
            <w:color w:val="0000FF"/>
            <w:sz w:val="24"/>
            <w:szCs w:val="24"/>
          </w:rPr>
          <w:t>25</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bookmarkStart w:id="21" w:name="P264"/>
      <w:bookmarkEnd w:id="21"/>
      <w:r w:rsidRPr="006E7637">
        <w:rPr>
          <w:rFonts w:ascii="Times New Roman" w:hAnsi="Times New Roman" w:cs="Times New Roman"/>
          <w:sz w:val="24"/>
          <w:szCs w:val="24"/>
        </w:rPr>
        <w:t xml:space="preserve">41. Территории свиноводческих хозяйств, а также организаций, осуществляющих убой свиней, переработку и хранение продукции свиноводства, отнесенных к </w:t>
      </w:r>
      <w:proofErr w:type="spellStart"/>
      <w:r w:rsidRPr="006E7637">
        <w:rPr>
          <w:rFonts w:ascii="Times New Roman" w:hAnsi="Times New Roman" w:cs="Times New Roman"/>
          <w:sz w:val="24"/>
          <w:szCs w:val="24"/>
        </w:rPr>
        <w:t>компартментам</w:t>
      </w:r>
      <w:proofErr w:type="spellEnd"/>
      <w:r w:rsidRPr="006E7637">
        <w:rPr>
          <w:rFonts w:ascii="Times New Roman" w:hAnsi="Times New Roman" w:cs="Times New Roman"/>
          <w:sz w:val="24"/>
          <w:szCs w:val="24"/>
        </w:rPr>
        <w:t xml:space="preserve"> III и IV, исключаются из неблагополучного пункта, угрожаемой зоны и </w:t>
      </w:r>
      <w:r w:rsidRPr="006E7637">
        <w:rPr>
          <w:rFonts w:ascii="Times New Roman" w:hAnsi="Times New Roman" w:cs="Times New Roman"/>
          <w:sz w:val="24"/>
          <w:szCs w:val="24"/>
        </w:rPr>
        <w:lastRenderedPageBreak/>
        <w:t xml:space="preserve">зоны наблюдения в случае, если на момент принятия решения в указанных хозяйствах не выявлено несоответствия хозяйства хотя бы одному из критериев </w:t>
      </w:r>
      <w:proofErr w:type="spellStart"/>
      <w:r w:rsidRPr="006E7637">
        <w:rPr>
          <w:rFonts w:ascii="Times New Roman" w:hAnsi="Times New Roman" w:cs="Times New Roman"/>
          <w:sz w:val="24"/>
          <w:szCs w:val="24"/>
        </w:rPr>
        <w:t>компартментализации</w:t>
      </w:r>
      <w:proofErr w:type="spellEnd"/>
      <w:r w:rsidRPr="006E7637">
        <w:rPr>
          <w:rFonts w:ascii="Times New Roman" w:hAnsi="Times New Roman" w:cs="Times New Roman"/>
          <w:sz w:val="24"/>
          <w:szCs w:val="24"/>
        </w:rPr>
        <w:t xml:space="preserve">, указанных в </w:t>
      </w:r>
      <w:hyperlink r:id="rId27">
        <w:r w:rsidRPr="006E7637">
          <w:rPr>
            <w:rFonts w:ascii="Times New Roman" w:hAnsi="Times New Roman" w:cs="Times New Roman"/>
            <w:color w:val="0000FF"/>
            <w:sz w:val="24"/>
            <w:szCs w:val="24"/>
          </w:rPr>
          <w:t>Приказе</w:t>
        </w:r>
      </w:hyperlink>
      <w:r w:rsidRPr="006E7637">
        <w:rPr>
          <w:rFonts w:ascii="Times New Roman" w:hAnsi="Times New Roman" w:cs="Times New Roman"/>
          <w:sz w:val="24"/>
          <w:szCs w:val="24"/>
        </w:rPr>
        <w:t xml:space="preserve"> N 258.</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42. В зоне наблюдения осуществляется клинический осмотр восприимчивых животных.</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Title"/>
        <w:jc w:val="center"/>
        <w:outlineLvl w:val="1"/>
        <w:rPr>
          <w:rFonts w:ascii="Times New Roman" w:hAnsi="Times New Roman" w:cs="Times New Roman"/>
          <w:sz w:val="24"/>
          <w:szCs w:val="24"/>
        </w:rPr>
      </w:pPr>
      <w:r w:rsidRPr="006E7637">
        <w:rPr>
          <w:rFonts w:ascii="Times New Roman" w:hAnsi="Times New Roman" w:cs="Times New Roman"/>
          <w:sz w:val="24"/>
          <w:szCs w:val="24"/>
        </w:rPr>
        <w:t>VII. Отмена карантина и последующие ограничения</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ind w:firstLine="540"/>
        <w:jc w:val="both"/>
        <w:rPr>
          <w:rFonts w:ascii="Times New Roman" w:hAnsi="Times New Roman" w:cs="Times New Roman"/>
          <w:sz w:val="24"/>
          <w:szCs w:val="24"/>
        </w:rPr>
      </w:pPr>
      <w:r w:rsidRPr="006E7637">
        <w:rPr>
          <w:rFonts w:ascii="Times New Roman" w:hAnsi="Times New Roman" w:cs="Times New Roman"/>
          <w:sz w:val="24"/>
          <w:szCs w:val="24"/>
        </w:rPr>
        <w:t>43. Отмена карантина осуществляется через 28 календарных дней после дня уничтожения последнего изъятого восприимчивого животного и проведения других мероприятий, предусмотренных настоящими Правилами.</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44.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должностных лиц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45. После дня отмены карантина на территории эпизоотического очага и неблагополучного пункта запрещается:</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 течение 90 календарных дней:</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ввоз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проведение сельскохозяйственных ярмарок, выставок, торгов и других мероприятий, связанных с перемещением и скоплением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убой восприимчивых животных, за исключением убоя на предприятиях по убою животных или оборудованных для этих целей убойных пунктах (убойных цехах);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 xml:space="preserve">вывоз молока, не подвергнутого термической обработке в соответствии с </w:t>
      </w:r>
      <w:hyperlink w:anchor="P112">
        <w:r w:rsidRPr="006E7637">
          <w:rPr>
            <w:rFonts w:ascii="Times New Roman" w:hAnsi="Times New Roman" w:cs="Times New Roman"/>
            <w:color w:val="0000FF"/>
            <w:sz w:val="24"/>
            <w:szCs w:val="24"/>
          </w:rPr>
          <w:t>пунктом 15</w:t>
        </w:r>
      </w:hyperlink>
      <w:r w:rsidRPr="006E7637">
        <w:rPr>
          <w:rFonts w:ascii="Times New Roman" w:hAnsi="Times New Roman" w:cs="Times New Roman"/>
          <w:sz w:val="24"/>
          <w:szCs w:val="24"/>
        </w:rPr>
        <w:t xml:space="preserve"> настоящих Правил;</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сбор, обработка, хранение и использование спермы, яйцеклеток и эмбрионов для искусственного осеменения восприимчивых животных;</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 течение 180 календарных дней:</w:t>
      </w:r>
    </w:p>
    <w:p w:rsidR="00300BDD" w:rsidRPr="006E7637" w:rsidRDefault="00300BDD">
      <w:pPr>
        <w:pStyle w:val="ConsPlusNormal"/>
        <w:spacing w:before="220"/>
        <w:ind w:firstLine="540"/>
        <w:jc w:val="both"/>
        <w:rPr>
          <w:rFonts w:ascii="Times New Roman" w:hAnsi="Times New Roman" w:cs="Times New Roman"/>
          <w:sz w:val="24"/>
          <w:szCs w:val="24"/>
        </w:rPr>
      </w:pPr>
      <w:r w:rsidRPr="006E7637">
        <w:rPr>
          <w:rFonts w:ascii="Times New Roman" w:hAnsi="Times New Roman" w:cs="Times New Roman"/>
          <w:sz w:val="24"/>
          <w:szCs w:val="24"/>
        </w:rPr>
        <w:t>выпас, перегон не вакцинированных против ящура восприимчивых животных.</w:t>
      </w: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jc w:val="both"/>
        <w:rPr>
          <w:rFonts w:ascii="Times New Roman" w:hAnsi="Times New Roman" w:cs="Times New Roman"/>
          <w:sz w:val="24"/>
          <w:szCs w:val="24"/>
        </w:rPr>
      </w:pPr>
    </w:p>
    <w:p w:rsidR="00300BDD" w:rsidRPr="006E7637" w:rsidRDefault="00300BDD">
      <w:pPr>
        <w:pStyle w:val="ConsPlusNormal"/>
        <w:pBdr>
          <w:bottom w:val="single" w:sz="6" w:space="0" w:color="auto"/>
        </w:pBdr>
        <w:spacing w:before="100" w:after="100"/>
        <w:jc w:val="both"/>
        <w:rPr>
          <w:rFonts w:ascii="Times New Roman" w:hAnsi="Times New Roman" w:cs="Times New Roman"/>
          <w:sz w:val="24"/>
          <w:szCs w:val="24"/>
        </w:rPr>
      </w:pPr>
    </w:p>
    <w:p w:rsidR="004843A1" w:rsidRPr="006E7637" w:rsidRDefault="004843A1">
      <w:pPr>
        <w:rPr>
          <w:rFonts w:ascii="Times New Roman" w:hAnsi="Times New Roman" w:cs="Times New Roman"/>
          <w:sz w:val="24"/>
          <w:szCs w:val="24"/>
        </w:rPr>
      </w:pPr>
    </w:p>
    <w:sectPr w:rsidR="004843A1" w:rsidRPr="006E7637" w:rsidSect="00981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DD"/>
    <w:rsid w:val="00300BDD"/>
    <w:rsid w:val="004843A1"/>
    <w:rsid w:val="006E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230FD-762D-472F-BB36-83457CBE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B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0B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0B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A39D753238B15822CA75DC007CF3B66C34ABA1D0FA95F0AD9A3E8F39B4C23198C06754897F155C177D97C2181ADBD3F857E9916AA47B4NEr4H" TargetMode="External"/><Relationship Id="rId13" Type="http://schemas.openxmlformats.org/officeDocument/2006/relationships/hyperlink" Target="consultantplus://offline/ref=9AAA39D753238B15822CA75DC007CF3B64C249BA1A06A95F0AD9A3E8F39B4C23198C06754897F153C577D97C2181ADBD3F857E9916AA47B4NEr4H" TargetMode="External"/><Relationship Id="rId18" Type="http://schemas.openxmlformats.org/officeDocument/2006/relationships/hyperlink" Target="consultantplus://offline/ref=9AAA39D753238B15822CA75DC007CF3B66C34ABA1D06A95F0AD9A3E8F39B4C23198C06754897F150CE77D97C2181ADBD3F857E9916AA47B4NEr4H" TargetMode="External"/><Relationship Id="rId26" Type="http://schemas.openxmlformats.org/officeDocument/2006/relationships/hyperlink" Target="consultantplus://offline/ref=9AAA39D753238B15822CA75DC007CF3B66CD45BC1A06A95F0AD9A3E8F39B4C23198C06754897F157CE77D97C2181ADBD3F857E9916AA47B4NEr4H" TargetMode="External"/><Relationship Id="rId3" Type="http://schemas.openxmlformats.org/officeDocument/2006/relationships/webSettings" Target="webSettings.xml"/><Relationship Id="rId21" Type="http://schemas.openxmlformats.org/officeDocument/2006/relationships/hyperlink" Target="consultantplus://offline/ref=9AAA39D753238B15822CA75DC007CF3B66C34ABA1D06A95F0AD9A3E8F39B4C23198C06754897F551C077D97C2181ADBD3F857E9916AA47B4NEr4H" TargetMode="External"/><Relationship Id="rId7" Type="http://schemas.openxmlformats.org/officeDocument/2006/relationships/hyperlink" Target="consultantplus://offline/ref=9AAA39D753238B15822CA75DC007CF3B66CD48B61D02A95F0AD9A3E8F39B4C230B8C5E794995EF56C7628F2D67NDr7H" TargetMode="External"/><Relationship Id="rId12" Type="http://schemas.openxmlformats.org/officeDocument/2006/relationships/hyperlink" Target="consultantplus://offline/ref=9AAA39D753238B15822CA75DC007CF3B66C34ABA1D06A95F0AD9A3E8F39B4C23198C06754897F055C277D97C2181ADBD3F857E9916AA47B4NEr4H" TargetMode="External"/><Relationship Id="rId17" Type="http://schemas.openxmlformats.org/officeDocument/2006/relationships/hyperlink" Target="consultantplus://offline/ref=9AAA39D753238B15822CA75DC007CF3B66C34ABA1D0FA95F0AD9A3E8F39B4C23198C06754996FA029738D82064D6BEBC3C857C980ANArBH" TargetMode="External"/><Relationship Id="rId25" Type="http://schemas.openxmlformats.org/officeDocument/2006/relationships/hyperlink" Target="consultantplus://offline/ref=9AAA39D753238B15822CA75DC007CF3B61C848B61A02A95F0AD9A3E8F39B4C23198C06754897F354C077D97C2181ADBD3F857E9916AA47B4NEr4H" TargetMode="External"/><Relationship Id="rId2" Type="http://schemas.openxmlformats.org/officeDocument/2006/relationships/settings" Target="settings.xml"/><Relationship Id="rId16" Type="http://schemas.openxmlformats.org/officeDocument/2006/relationships/hyperlink" Target="consultantplus://offline/ref=9AAA39D753238B15822CA75DC007CF3B66C34ABA1D06A95F0AD9A3E8F39B4C230B8C5E794995EF56C7628F2D67NDr7H" TargetMode="External"/><Relationship Id="rId20" Type="http://schemas.openxmlformats.org/officeDocument/2006/relationships/hyperlink" Target="consultantplus://offline/ref=9AAA39D753238B15822CA75DC007CF3B61C94CBE1F0FA95F0AD9A3E8F39B4C23198C06754897F157C077D97C2181ADBD3F857E9916AA47B4NEr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AA39D753238B15822CA75DC007CF3B66CA4EBA1E04A95F0AD9A3E8F39B4C230B8C5E794995EF56C7628F2D67NDr7H" TargetMode="External"/><Relationship Id="rId11" Type="http://schemas.openxmlformats.org/officeDocument/2006/relationships/hyperlink" Target="consultantplus://offline/ref=9AAA39D753238B15822CA75DC007CF3B61CB48BE1C0FA95F0AD9A3E8F39B4C23198C06754897F153C777D97C2181ADBD3F857E9916AA47B4NEr4H" TargetMode="External"/><Relationship Id="rId24" Type="http://schemas.openxmlformats.org/officeDocument/2006/relationships/hyperlink" Target="consultantplus://offline/ref=9AAA39D753238B15822CA75DC007CF3B66C34ABA1D0FA95F0AD9A3E8F39B4C23198C06754897F05EC177D97C2181ADBD3F857E9916AA47B4NEr4H" TargetMode="External"/><Relationship Id="rId5" Type="http://schemas.openxmlformats.org/officeDocument/2006/relationships/hyperlink" Target="consultantplus://offline/ref=9AAA39D753238B15822CA75DC007CF3B61C848BC1406A95F0AD9A3E8F39B4C23198C06754897F152CF77D97C2181ADBD3F857E9916AA47B4NEr4H" TargetMode="External"/><Relationship Id="rId15" Type="http://schemas.openxmlformats.org/officeDocument/2006/relationships/hyperlink" Target="consultantplus://offline/ref=9AAA39D753238B15822CA75DC007CF3B64C244BF190FA95F0AD9A3E8F39B4C23198C06754897F157C577D97C2181ADBD3F857E9916AA47B4NEr4H" TargetMode="External"/><Relationship Id="rId23" Type="http://schemas.openxmlformats.org/officeDocument/2006/relationships/hyperlink" Target="consultantplus://offline/ref=9AAA39D753238B15822CA75DC007CF3B66CD4BBB1403A95F0AD9A3E8F39B4C23198C06754897F157C677D97C2181ADBD3F857E9916AA47B4NEr4H" TargetMode="External"/><Relationship Id="rId28" Type="http://schemas.openxmlformats.org/officeDocument/2006/relationships/fontTable" Target="fontTable.xml"/><Relationship Id="rId10" Type="http://schemas.openxmlformats.org/officeDocument/2006/relationships/hyperlink" Target="consultantplus://offline/ref=9AAA39D753238B15822CA75DC007CF3B66C34ABA1D06A95F0AD9A3E8F39B4C23198C06754897F152C177D97C2181ADBD3F857E9916AA47B4NEr4H" TargetMode="External"/><Relationship Id="rId19" Type="http://schemas.openxmlformats.org/officeDocument/2006/relationships/hyperlink" Target="consultantplus://offline/ref=9AAA39D753238B15822CA75DC007CF3B66C34ABA1D06A95F0AD9A3E8F39B4C23198C06754897F057C477D97C2181ADBD3F857E9916AA47B4NEr4H" TargetMode="External"/><Relationship Id="rId4" Type="http://schemas.openxmlformats.org/officeDocument/2006/relationships/hyperlink" Target="consultantplus://offline/ref=9AAA39D753238B15822CA75DC007CF3B66C34ABA1D0FA95F0AD9A3E8F39B4C23198C06754897F05FC277D97C2181ADBD3F857E9916AA47B4NEr4H" TargetMode="External"/><Relationship Id="rId9" Type="http://schemas.openxmlformats.org/officeDocument/2006/relationships/hyperlink" Target="consultantplus://offline/ref=9AAA39D753238B15822CA75DC007CF3B61CB48BE1C0FA95F0AD9A3E8F39B4C23198C06754897F156CF77D97C2181ADBD3F857E9916AA47B4NEr4H" TargetMode="External"/><Relationship Id="rId14" Type="http://schemas.openxmlformats.org/officeDocument/2006/relationships/hyperlink" Target="consultantplus://offline/ref=9AAA39D753238B15822CA75DC007CF3B66C24FB71D07A95F0AD9A3E8F39B4C23198C06754897F154C277D97C2181ADBD3F857E9916AA47B4NEr4H" TargetMode="External"/><Relationship Id="rId22" Type="http://schemas.openxmlformats.org/officeDocument/2006/relationships/hyperlink" Target="consultantplus://offline/ref=9AAA39D753238B15822CA75DC007CF3B66CC49BE1E06A95F0AD9A3E8F39B4C23198C067043C3A01293718C2F7BD4A1A23F9B7CN9rBH" TargetMode="External"/><Relationship Id="rId27" Type="http://schemas.openxmlformats.org/officeDocument/2006/relationships/hyperlink" Target="consultantplus://offline/ref=9AAA39D753238B15822CA75DC007CF3B66CD45BC1A06A95F0AD9A3E8F39B4C230B8C5E794995EF56C7628F2D67ND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8688</Words>
  <Characters>49527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Петровна Елисеева</dc:creator>
  <cp:lastModifiedBy>Сергей Владимирович Ганчиков</cp:lastModifiedBy>
  <cp:revision>2</cp:revision>
  <dcterms:created xsi:type="dcterms:W3CDTF">2023-01-12T07:43:00Z</dcterms:created>
  <dcterms:modified xsi:type="dcterms:W3CDTF">2023-01-12T14:42:00Z</dcterms:modified>
</cp:coreProperties>
</file>