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23.01.2023 N 49</w:t>
              <w:br/>
              <w:t xml:space="preserve">"Об утверждении Порядка предотвращения причинения животными без владельцев вреда жизни или здоровью граждан на территории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января 2023 г. N 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ПРЕДОТВРАЩЕНИЯ ПРИЧИНЕНИЯ ЖИВОТНЫМИ</w:t>
      </w:r>
    </w:p>
    <w:p>
      <w:pPr>
        <w:pStyle w:val="2"/>
        <w:jc w:val="center"/>
      </w:pPr>
      <w:r>
        <w:rPr>
          <w:sz w:val="20"/>
        </w:rPr>
        <w:t xml:space="preserve">БЕЗ ВЛАДЕЛЬЦЕВ ВРЕДА ЖИЗНИ ИЛИ ЗДОРОВЬЮ ГРАЖДАН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2.1 части 1 статьи 7</w:t>
        </w:r>
      </w:hyperlink>
      <w:r>
        <w:rPr>
          <w:sz w:val="20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w:history="0" r:id="rId8" w:tooltip="Областной закон Ленинградской области от 23.12.2019 N 109-оз (ред. от 20.12.2022) &quot;Об обращении с животными без владельцев на территории Ленинградской области&quot; (принят ЗС ЛО 03.12.2019) (с изм. и доп., вступающими в силу с 01.01.2023) {КонсультантПлюс}">
        <w:r>
          <w:rPr>
            <w:sz w:val="20"/>
            <w:color w:val="0000ff"/>
          </w:rPr>
          <w:t xml:space="preserve">пунктом 2-1 части 2 статьи 2</w:t>
        </w:r>
      </w:hyperlink>
      <w:r>
        <w:rPr>
          <w:sz w:val="20"/>
        </w:rPr>
        <w:t xml:space="preserve"> областного закона от 23 декабря 2019 года N 109-оз "Об обращении с животными без владельцев на территории Ленинградской области"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предотвращения причинения животными без владельцев вреда жизни или здоровью граждан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23.01.2023 N 49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ПРЕДОТВРАЩЕНИЯ ПРИЧИНЕНИЯ ЖИВОТНЫМИ БЕЗ ВЛАДЕЛЬЦЕВ</w:t>
      </w:r>
    </w:p>
    <w:p>
      <w:pPr>
        <w:pStyle w:val="2"/>
        <w:jc w:val="center"/>
      </w:pPr>
      <w:r>
        <w:rPr>
          <w:sz w:val="20"/>
        </w:rPr>
        <w:t xml:space="preserve">ВРЕДА ЖИЗНИ ИЛИ ЗДОРОВЬЮ ГРАЖДАН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меры, направленные на предупреждение и предотвращение причинения животными без владельцев вреда жизни или здоровью граждан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в настоящем Порядке, применяются в значениях, определенных Федеральным </w:t>
      </w:r>
      <w:hyperlink w:history="0" r:id="rId9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Настоящий Порядок разработан в целях предупреждения и предотвращения животными без владельцев вреда, причиненного жизни или здоровью граждан, распространения заразных болезней, общих для человека и животных, которые могут возникнуть при контакте с животными без владельцев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Деятельность по проведению профилактических мероприятий, созданию условий для снижения риска причинения животными без владельцев вреда жизни или здоровью граждан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Управлением ветеринарии Ленинградской области (далее - Управление);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 муниципальных образований Ленинградской области, наделенными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 на территории Ленинградской области (далее - органы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юридическими лицами или индивидуальными предпринимателями, определенными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осуществляющими деятельность на территории Ленинградской области (далее - организации, осуществляющие отлов животных без владельцев);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владельцами приютов для животных без владельцев и уполномоченными 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предотвращении причинения животными без владельцев вреда жизни или здоровью граждан не допускается нарушение требований по защите животных от жестокого обращения: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Федеральным </w:t>
      </w:r>
      <w:hyperlink w:history="0" r:id="rId10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498-ФЗ, другими федеральными законами и иными нормативными правовыми актами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причинения животными без владельцев вреда</w:t>
      </w:r>
    </w:p>
    <w:p>
      <w:pPr>
        <w:pStyle w:val="2"/>
        <w:jc w:val="center"/>
      </w:pPr>
      <w:r>
        <w:rPr>
          <w:sz w:val="20"/>
        </w:rPr>
        <w:t xml:space="preserve">жизни или здоровью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Вред жизни или здоровью гражданина может быть причинен животным без владельца как в случае агрессивного поведения (нападения), так и в случае иного контакта.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Фактом причинения животными без владельцев вреда жизни или здоровью граждан является получение травм, повлекших: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вред здоровью гражданина различной степени тяжести.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контакте с животными без владельцев граждане могут получить следующий вред здоровью: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укусы, царапины, рваные раны, переломы и другие травмы органов и тканей;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заразные болезни, общие для человека и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Животные без владельцев представляют угрозу причинения вреда жизни или здоровью граждан либо способствуют ее возникновению в следующих случаях: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проявление животными без владельцев немотивированной агрессивности в отношении других животных или человека (наличия у животного психического расстройства (заболевания), подозрения на наличие вируса бешенства);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нахождение животных без владельцев в местах, на которые их возвращать запрещено;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защита животным без владельца территории и(или) потомства, наличия у животного без владельца испуга, переутомления, истощения, обезвоживания или иного состояния животного, вызванного неблагоприятными условиями (мотивированная агрессивность).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Меры, направленные на предотвращение, снижение риска</w:t>
      </w:r>
    </w:p>
    <w:p>
      <w:pPr>
        <w:pStyle w:val="2"/>
        <w:jc w:val="center"/>
      </w:pPr>
      <w:r>
        <w:rPr>
          <w:sz w:val="20"/>
        </w:rPr>
        <w:t xml:space="preserve">причинения вреда жизни или здоровью граждан,</w:t>
      </w:r>
    </w:p>
    <w:p>
      <w:pPr>
        <w:pStyle w:val="2"/>
        <w:jc w:val="center"/>
      </w:pPr>
      <w:r>
        <w:rPr>
          <w:sz w:val="20"/>
        </w:rPr>
        <w:t xml:space="preserve">причиненного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При обращении с животными без владельцев не допускается: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поведение, направленное на провоцирование животного без владельца на агрессию, жестокое обращение по отношению к животным;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укрывательство животных без владельцев от органов (организаций), уполномоченных осуществлять мероприятия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оборудования мест содержания животных без владельца, не являющихся приютами для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прикорм животных без владельцев на территории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контакт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возврат животных без владельцев в места, на которые запрещено возвращать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Граждане и юридические лица вправе обращаться в орган местного самоуправления соответствующего муниципального образования (муниципального района, городского округа) Ленинградской области с заявлениями об отлове животных без владельцев при обнаружении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Управление ежеквартально проводит: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мониторинг по определению количества животных без владельцев (состояния популяции) в соответствии с Порядком проведения мониторинга по определению количества животных без владельцев на территории Ленинградской области, утвержденным постановлением Правительства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напряженности ситуации, связанной с причинением животными без владельцев вреда жизни или здоровью граждан, определяется по каждому муниципальному району (городскому округу) и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x = (Ку x 100) / Кн,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 - показатель напряженности ситуации (%),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 - количество случаев причинения вреда жизни или здоровью граждан,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 - количество граждан, проживающих в муниципальном районе (городском округе).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Органы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ежеквартально с нарастающим итогом, не позднее 5-го числа месяца, следующего за отчетным периодом, направляют в Управление </w:t>
      </w:r>
      <w:hyperlink w:history="0" w:anchor="P104" w:tooltip="ДАННЫЕ">
        <w:r>
          <w:rPr>
            <w:sz w:val="20"/>
            <w:color w:val="0000ff"/>
          </w:rPr>
          <w:t xml:space="preserve">данные</w:t>
        </w:r>
      </w:hyperlink>
      <w:r>
        <w:rPr>
          <w:sz w:val="20"/>
        </w:rPr>
        <w:t xml:space="preserve"> о количестве случаев причинения вреда жизни или здоровью граждан животными без владельцев по каждому из фактов, указанных в </w:t>
      </w:r>
      <w:hyperlink w:history="0" w:anchor="P51" w:tooltip="2.2. Фактом причинения животными без владельцев вреда жизни или здоровью граждан является получение травм, повлекших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по форме согласно приложению к настоящему Порядку в электронном виде посредством системы электронного документооборота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Факты причинения вреда жизни или здоровью граждан животными без владельцев устанавливаются исходя из поступающей в органы местного самоуправления информации от граждан и юридических лиц в соответствии с Порядком осуществления деятельности по обращению с животными без владельцев на территории Ленинградской области, утвержденным постановлением Правительства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осуществляют выявление животных без владельцев и организуют проведение мероприятий по отлову животных без владельцев с последующим помещением в приют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осуществляют профилактику случаев, указанных в </w:t>
      </w:r>
      <w:hyperlink w:history="0" w:anchor="P58" w:tooltip="а) нахождение животных без владельцев в местах массового пребывания людей, в границах тепловых сетей и мест (площадок) накопления отходов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60" w:tooltip="в) нахождение животных без владельцев в местах, на которые их возвращать запрещено;">
        <w:r>
          <w:rPr>
            <w:sz w:val="20"/>
            <w:color w:val="0000ff"/>
          </w:rPr>
          <w:t xml:space="preserve">"в" пункта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Организации, осуществляющие отлов животных без владельцев: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осуществляют отлов животных без владельцев с последующим помещением в приют для животных в соответствии с Порядком осуществления деятельности по обращению с животными без владельцев на территории Ленинградской области, утвержденным постановлением Правительства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должны допускать возврат животных без владельцев в места, на которые запрещается возвращать таких животных, установленные нормативными правовыми актами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Владельцы приютов для животных без владельцев и уполномоченные ими лица не допускают выпуск животных без владельцев с немотивированной агрессивностью в естественную среду обитания в соответствии с Порядком освидетельствования животных без владельцев на предмет наличия (отсутствия) у них немотивированной агрессивности, утвержденным приказом 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2"/>
        <w:gridCol w:w="3167"/>
        <w:gridCol w:w="2732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04" w:name="P104"/>
          <w:bookmarkEnd w:id="104"/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количестве случаев причинения вреда жизни или здоровью граждан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животными без владельцев на территории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(муниципальное образование Ленинградской области)</w:t>
            </w:r>
          </w:p>
        </w:tc>
      </w:tr>
      <w:t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состоянию на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20__ года</w:t>
            </w:r>
          </w:p>
        </w:tc>
      </w:tr>
      <w:t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(квартал/полугодие/год)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40"/>
        <w:gridCol w:w="2381"/>
        <w:gridCol w:w="2842"/>
      </w:tblGrid>
      <w:tr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случаев причинения вреда жизни или здоровью граждан животными без владельцев (ед.)</w:t>
            </w:r>
          </w:p>
        </w:tc>
        <w:tc>
          <w:tcPr>
            <w:gridSpan w:val="2"/>
            <w:tcW w:w="5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Травмы, повлекшие (ед.)</w:t>
            </w:r>
          </w:p>
        </w:tc>
      </w:tr>
      <w:tr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смерть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вред здоровью</w:t>
            </w:r>
          </w:p>
        </w:tc>
      </w:tr>
      <w:tr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3"/>
        <w:gridCol w:w="5248"/>
      </w:tblGrid>
      <w:t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муниципального образования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Ленинградской области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23.01.2023 N 49</w:t>
            <w:br/>
            <w:t>"Об утверждении Порядка предотвращения причинения 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6A52FC35DCDBFE98597B30CEA7E89B4918DEBC3061B68181BDAF3CE0F1E746C177DD0B1923C9551D02FDBB8516BAAB8427181De0e3N" TargetMode = "External"/>
	<Relationship Id="rId8" Type="http://schemas.openxmlformats.org/officeDocument/2006/relationships/hyperlink" Target="consultantplus://offline/ref=A76A52FC35DCDBFE98596421DBA7E89B4F1CD4B03065B68181BDAF3CE0F1E746C177DD0B1A7CCC400C5AF1BE9F08B9B698251Ae1eCN" TargetMode = "External"/>
	<Relationship Id="rId9" Type="http://schemas.openxmlformats.org/officeDocument/2006/relationships/hyperlink" Target="consultantplus://offline/ref=A76A52FC35DCDBFE98597B30CEA7E89B4918DEBC3061B68181BDAF3CE0F1E746D3778504102C83045A49F2BA83e0eBN" TargetMode = "External"/>
	<Relationship Id="rId10" Type="http://schemas.openxmlformats.org/officeDocument/2006/relationships/hyperlink" Target="consultantplus://offline/ref=A76A52FC35DCDBFE98597B30CEA7E89B4918DEBC3061B68181BDAF3CE0F1E746D3778504102C83045A49F2BA83e0e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23.01.2023 N 49
"Об утверждении Порядка предотвращения причинения животными без владельцев вреда жизни или здоровью граждан на территории Ленинградской области"</dc:title>
  <dcterms:created xsi:type="dcterms:W3CDTF">2023-03-14T13:30:30Z</dcterms:created>
</cp:coreProperties>
</file>